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1CA0" w14:textId="33A4DF9F" w:rsidR="003C09D4" w:rsidRPr="00083C9B" w:rsidRDefault="003C09D4" w:rsidP="009C733F">
      <w:pPr>
        <w:jc w:val="center"/>
        <w:rPr>
          <w:rFonts w:ascii="Calibri" w:hAnsi="Calibri"/>
          <w:b/>
          <w:bCs/>
          <w:color w:val="0070C0"/>
          <w:sz w:val="32"/>
          <w:szCs w:val="32"/>
        </w:rPr>
      </w:pPr>
      <w:r w:rsidRPr="00083C9B">
        <w:rPr>
          <w:rFonts w:ascii="Calibri" w:hAnsi="Calibri"/>
          <w:b/>
          <w:bCs/>
          <w:color w:val="0070C0"/>
          <w:sz w:val="32"/>
          <w:szCs w:val="32"/>
        </w:rPr>
        <w:t>Sisekaitseakade</w:t>
      </w:r>
      <w:r w:rsidR="006A47F5">
        <w:rPr>
          <w:rFonts w:ascii="Calibri" w:hAnsi="Calibri"/>
          <w:b/>
          <w:bCs/>
          <w:color w:val="0070C0"/>
          <w:sz w:val="32"/>
          <w:szCs w:val="32"/>
        </w:rPr>
        <w:t xml:space="preserve">emia </w:t>
      </w:r>
      <w:r w:rsidR="00F402D2">
        <w:rPr>
          <w:rFonts w:ascii="Calibri" w:hAnsi="Calibri"/>
          <w:b/>
          <w:bCs/>
          <w:color w:val="0070C0"/>
          <w:sz w:val="32"/>
          <w:szCs w:val="32"/>
        </w:rPr>
        <w:t>29</w:t>
      </w:r>
      <w:r w:rsidR="00E8523B">
        <w:rPr>
          <w:rFonts w:ascii="Calibri" w:hAnsi="Calibri"/>
          <w:b/>
          <w:bCs/>
          <w:color w:val="0070C0"/>
          <w:sz w:val="32"/>
          <w:szCs w:val="32"/>
        </w:rPr>
        <w:t xml:space="preserve">. </w:t>
      </w:r>
      <w:r w:rsidR="006A47F5">
        <w:rPr>
          <w:rFonts w:ascii="Calibri" w:hAnsi="Calibri"/>
          <w:b/>
          <w:bCs/>
          <w:color w:val="0070C0"/>
          <w:sz w:val="32"/>
          <w:szCs w:val="32"/>
        </w:rPr>
        <w:t>a</w:t>
      </w:r>
      <w:r w:rsidRPr="00083C9B">
        <w:rPr>
          <w:rFonts w:ascii="Calibri" w:hAnsi="Calibri"/>
          <w:b/>
          <w:bCs/>
          <w:color w:val="0070C0"/>
          <w:sz w:val="32"/>
          <w:szCs w:val="32"/>
        </w:rPr>
        <w:t>asta</w:t>
      </w:r>
      <w:r w:rsidR="006A47F5">
        <w:rPr>
          <w:rFonts w:ascii="Calibri" w:hAnsi="Calibri"/>
          <w:b/>
          <w:bCs/>
          <w:color w:val="0070C0"/>
          <w:sz w:val="32"/>
          <w:szCs w:val="32"/>
        </w:rPr>
        <w:t>päeva</w:t>
      </w:r>
    </w:p>
    <w:p w14:paraId="56530150" w14:textId="4D54FA7D" w:rsidR="003C09D4" w:rsidRPr="00083C9B" w:rsidRDefault="00F402D2">
      <w:pPr>
        <w:jc w:val="center"/>
        <w:rPr>
          <w:rFonts w:ascii="Calibri" w:hAnsi="Calibri"/>
          <w:b/>
          <w:bCs/>
          <w:color w:val="0070C0"/>
          <w:sz w:val="48"/>
          <w:szCs w:val="48"/>
        </w:rPr>
      </w:pPr>
      <w:r>
        <w:rPr>
          <w:rFonts w:ascii="Calibri" w:hAnsi="Calibri"/>
          <w:b/>
          <w:bCs/>
          <w:color w:val="0070C0"/>
          <w:sz w:val="48"/>
          <w:szCs w:val="48"/>
        </w:rPr>
        <w:t xml:space="preserve">LIIKUMISKAMPAANIA </w:t>
      </w:r>
      <w:hyperlink r:id="rId10" w:history="1">
        <w:proofErr w:type="spellStart"/>
        <w:r w:rsidRPr="00B2646F">
          <w:rPr>
            <w:rStyle w:val="Hyperlink"/>
            <w:rFonts w:ascii="Calibri" w:hAnsi="Calibri"/>
            <w:sz w:val="48"/>
            <w:szCs w:val="48"/>
          </w:rPr>
          <w:t>YuMuuviga</w:t>
        </w:r>
        <w:proofErr w:type="spellEnd"/>
      </w:hyperlink>
    </w:p>
    <w:p w14:paraId="49663613" w14:textId="77777777" w:rsidR="003C09D4" w:rsidRPr="009C733F" w:rsidRDefault="003C09D4">
      <w:pPr>
        <w:jc w:val="center"/>
        <w:rPr>
          <w:rFonts w:ascii="Calibri" w:hAnsi="Calibri"/>
          <w:b/>
          <w:bCs/>
          <w:sz w:val="32"/>
          <w:szCs w:val="32"/>
        </w:rPr>
      </w:pPr>
      <w:r w:rsidRPr="009C733F">
        <w:rPr>
          <w:rFonts w:ascii="Calibri" w:hAnsi="Calibri"/>
          <w:b/>
          <w:bCs/>
          <w:sz w:val="32"/>
          <w:szCs w:val="32"/>
        </w:rPr>
        <w:t>J U H E N D</w:t>
      </w:r>
    </w:p>
    <w:p w14:paraId="2449C8B4" w14:textId="77777777" w:rsidR="00A86DB1" w:rsidRPr="00A86DB1" w:rsidRDefault="00A86DB1" w:rsidP="0087037B">
      <w:pPr>
        <w:jc w:val="both"/>
        <w:rPr>
          <w:rFonts w:ascii="Calibri" w:hAnsi="Calibri"/>
          <w:b/>
          <w:bCs/>
        </w:rPr>
      </w:pPr>
    </w:p>
    <w:p w14:paraId="2AD47658" w14:textId="77777777" w:rsidR="008732C3" w:rsidRDefault="009D2CB4" w:rsidP="008F0E84">
      <w:pPr>
        <w:jc w:val="both"/>
        <w:rPr>
          <w:noProof/>
        </w:rPr>
      </w:pPr>
      <w:r>
        <w:rPr>
          <w:noProof/>
        </w:rPr>
        <w:pict w14:anchorId="1984ED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15.8pt;height:239.4pt;visibility:visible;mso-wrap-style:square">
            <v:imagedata r:id="rId11" o:title=""/>
          </v:shape>
        </w:pict>
      </w:r>
    </w:p>
    <w:p w14:paraId="52AFD25E" w14:textId="5202DEF5" w:rsidR="008732C3" w:rsidRDefault="008732C3" w:rsidP="008F0E84">
      <w:pPr>
        <w:jc w:val="both"/>
        <w:rPr>
          <w:noProof/>
        </w:rPr>
      </w:pPr>
      <w:r>
        <w:rPr>
          <w:noProof/>
        </w:rPr>
        <w:t xml:space="preserve">Siin on meie kampaania algus. Lõpptulemus sõltub iga akadeemia inimese panusest! </w:t>
      </w:r>
    </w:p>
    <w:p w14:paraId="5D1AFE9B" w14:textId="77777777" w:rsidR="008732C3" w:rsidRDefault="008732C3" w:rsidP="008F0E84">
      <w:pPr>
        <w:jc w:val="both"/>
        <w:rPr>
          <w:noProof/>
        </w:rPr>
      </w:pPr>
    </w:p>
    <w:p w14:paraId="692BEE17" w14:textId="77777777" w:rsidR="009102EA" w:rsidRDefault="009102EA" w:rsidP="008F0E84">
      <w:pPr>
        <w:jc w:val="both"/>
        <w:rPr>
          <w:noProof/>
        </w:rPr>
      </w:pPr>
    </w:p>
    <w:p w14:paraId="17AD3F5D" w14:textId="33CCCBB6" w:rsidR="008E2D7F" w:rsidRDefault="008E2D7F" w:rsidP="008F0E84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EESMÄRGID</w:t>
      </w:r>
      <w:r w:rsidR="00151F0B">
        <w:rPr>
          <w:rFonts w:ascii="Calibri" w:hAnsi="Calibri"/>
          <w:b/>
          <w:bCs/>
        </w:rPr>
        <w:t xml:space="preserve">: </w:t>
      </w:r>
    </w:p>
    <w:p w14:paraId="24AD6FA2" w14:textId="2BD71573" w:rsidR="008E2D7F" w:rsidRDefault="008E2D7F" w:rsidP="008E2D7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1C5B6A">
        <w:rPr>
          <w:rFonts w:ascii="Calibri" w:hAnsi="Calibri"/>
        </w:rPr>
        <w:t>Säilitada COVID</w:t>
      </w:r>
      <w:r w:rsidR="00F402D2">
        <w:rPr>
          <w:rFonts w:ascii="Calibri" w:hAnsi="Calibri"/>
        </w:rPr>
        <w:t>-1</w:t>
      </w:r>
      <w:r w:rsidR="001C5B6A">
        <w:rPr>
          <w:rFonts w:ascii="Calibri" w:hAnsi="Calibri"/>
        </w:rPr>
        <w:t>9</w:t>
      </w:r>
      <w:r w:rsidR="00F402D2">
        <w:rPr>
          <w:rFonts w:ascii="Calibri" w:hAnsi="Calibri"/>
        </w:rPr>
        <w:t xml:space="preserve"> piirangute</w:t>
      </w:r>
      <w:r w:rsidR="00E8523B" w:rsidRPr="00A86DB1">
        <w:rPr>
          <w:rFonts w:ascii="Calibri" w:hAnsi="Calibri"/>
        </w:rPr>
        <w:t xml:space="preserve"> ajal akadeemia inimeste </w:t>
      </w:r>
      <w:r w:rsidR="00F402D2">
        <w:rPr>
          <w:rFonts w:ascii="Calibri" w:hAnsi="Calibri"/>
        </w:rPr>
        <w:t>liikumis</w:t>
      </w:r>
      <w:r w:rsidR="00E8523B" w:rsidRPr="00A86DB1">
        <w:rPr>
          <w:rFonts w:ascii="Calibri" w:hAnsi="Calibri"/>
        </w:rPr>
        <w:t>a</w:t>
      </w:r>
      <w:r w:rsidR="00F402D2">
        <w:rPr>
          <w:rFonts w:ascii="Calibri" w:hAnsi="Calibri"/>
        </w:rPr>
        <w:t xml:space="preserve">ktiivsust ja tegutseda ühiselt püstitatud sihtide täitmiseks, et hoolitseda enda tervise eest ja alandada mittepiisavast liikumist tulenevat südame-veresoonkonnahaiguste </w:t>
      </w:r>
      <w:r w:rsidR="001C5B6A">
        <w:rPr>
          <w:rFonts w:ascii="Calibri" w:hAnsi="Calibri"/>
        </w:rPr>
        <w:t>ning</w:t>
      </w:r>
      <w:r w:rsidR="00F402D2">
        <w:rPr>
          <w:rFonts w:ascii="Calibri" w:hAnsi="Calibri"/>
        </w:rPr>
        <w:t xml:space="preserve"> diabeedi riski.</w:t>
      </w:r>
      <w:r>
        <w:rPr>
          <w:rFonts w:ascii="Calibri" w:hAnsi="Calibri"/>
        </w:rPr>
        <w:t xml:space="preserve"> </w:t>
      </w:r>
    </w:p>
    <w:p w14:paraId="25B7D713" w14:textId="5422A0A3" w:rsidR="00C12BD9" w:rsidRDefault="008E2D7F" w:rsidP="008E2D7F">
      <w:pPr>
        <w:jc w:val="both"/>
        <w:rPr>
          <w:rFonts w:ascii="Calibri" w:hAnsi="Calibri"/>
        </w:rPr>
      </w:pPr>
      <w:r>
        <w:rPr>
          <w:rFonts w:ascii="Calibri" w:hAnsi="Calibri"/>
        </w:rPr>
        <w:t>2. Kuna üheskoos on võimalik treenida ja võistelda vaid virtuaalselt, on soov selle kampaaniaga suurendada akadeemia ühtsust ja tuua aastapäeva tähistama võimalikult palju akadeemia kogukonna liikmeid.</w:t>
      </w:r>
    </w:p>
    <w:p w14:paraId="5805408E" w14:textId="283FBF7D" w:rsidR="008E2D7F" w:rsidRPr="00A86DB1" w:rsidRDefault="008E2D7F" w:rsidP="008E2D7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3. Kampaania eesmärgiks iga osaleja vaates on liikuda kuu jooksul kokku </w:t>
      </w:r>
      <w:r w:rsidR="0003386D">
        <w:rPr>
          <w:rFonts w:ascii="Calibri" w:hAnsi="Calibri"/>
        </w:rPr>
        <w:t xml:space="preserve">vähemalt </w:t>
      </w:r>
      <w:r>
        <w:rPr>
          <w:rFonts w:ascii="Calibri" w:hAnsi="Calibri"/>
        </w:rPr>
        <w:t xml:space="preserve">300 000 sammu, võimaluse korral ka 360 000, st keskmiselt 12 000 sammu päevas. </w:t>
      </w:r>
    </w:p>
    <w:p w14:paraId="18C2CD25" w14:textId="77777777" w:rsidR="008F0E84" w:rsidRPr="00A86DB1" w:rsidRDefault="008F0E84" w:rsidP="008F0E84">
      <w:pPr>
        <w:jc w:val="both"/>
        <w:rPr>
          <w:rFonts w:ascii="Calibri" w:hAnsi="Calibri"/>
        </w:rPr>
      </w:pPr>
    </w:p>
    <w:p w14:paraId="3A7F34CB" w14:textId="33EE64B8" w:rsidR="00306285" w:rsidRDefault="00F402D2" w:rsidP="00F402D2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KAMPAANIA</w:t>
      </w:r>
      <w:r w:rsidR="00306285" w:rsidRPr="00A86DB1">
        <w:rPr>
          <w:rFonts w:ascii="Calibri" w:hAnsi="Calibri"/>
          <w:b/>
          <w:bCs/>
        </w:rPr>
        <w:t xml:space="preserve"> KIRJELDUS</w:t>
      </w:r>
      <w:r w:rsidR="00151F0B">
        <w:rPr>
          <w:rFonts w:ascii="Calibri" w:hAnsi="Calibri"/>
          <w:b/>
          <w:bCs/>
        </w:rPr>
        <w:t xml:space="preserve">: </w:t>
      </w:r>
    </w:p>
    <w:p w14:paraId="3514AA27" w14:textId="22839A5B" w:rsidR="008732C3" w:rsidRDefault="001C5B6A" w:rsidP="00270CE3">
      <w:pPr>
        <w:pStyle w:val="BodyText2"/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Kampaanias osalemiseks on </w:t>
      </w:r>
      <w:r w:rsidR="0003386D">
        <w:rPr>
          <w:rFonts w:ascii="Calibri" w:hAnsi="Calibri"/>
          <w:lang w:val="et-EE"/>
        </w:rPr>
        <w:t>vajalik mobiiltelefon või liikumismonitor, mis peab liikum</w:t>
      </w:r>
      <w:r w:rsidR="009D2CB4">
        <w:rPr>
          <w:rFonts w:ascii="Calibri" w:hAnsi="Calibri"/>
          <w:lang w:val="et-EE"/>
        </w:rPr>
        <w:t>ise ajal osalejaga kaasas olema</w:t>
      </w:r>
      <w:bookmarkStart w:id="0" w:name="_GoBack"/>
      <w:bookmarkEnd w:id="0"/>
      <w14:conflictIns w:id="1" w:author="Epp Jalakas">
        <w:r w:rsidR="009102EA" w:rsidRPr="009102EA">
          <w:rPr>
            <w:rFonts w:ascii="Calibri" w:hAnsi="Calibri"/>
            <w:lang w:val="et-EE"/>
          </w:rPr>
          <w:t xml:space="preserve">, ja mõni enamkasutatavatest aktiivsusrakendustest (Fitbit, Apple </w:t>
        </w:r>
      </w14:conflictIns>
      <w:proofErr w:type="spellStart"/>
      <w14:conflictIns w:id="2" w:author="Epp Jalakas">
        <w:r w:rsidR="009102EA" w:rsidRPr="009102EA">
          <w:rPr>
            <w:rFonts w:ascii="Calibri" w:hAnsi="Calibri"/>
            <w:lang w:val="et-EE"/>
          </w:rPr>
          <w:t>Health</w:t>
        </w:r>
      </w14:conflictIns>
      <w:proofErr w:type="spellEnd"/>
      <w14:conflictIns w:id="3" w:author="Epp Jalakas">
        <w:r w:rsidR="009102EA" w:rsidRPr="009102EA">
          <w:rPr>
            <w:rFonts w:ascii="Calibri" w:hAnsi="Calibri"/>
            <w:lang w:val="et-EE"/>
          </w:rPr>
          <w:t xml:space="preserve">, </w:t>
        </w:r>
      </w14:conflictIns>
      <w:proofErr w:type="spellStart"/>
      <w14:conflictIns w:id="4" w:author="Epp Jalakas">
        <w:r w:rsidR="009102EA" w:rsidRPr="009102EA">
          <w:rPr>
            <w:rFonts w:ascii="Calibri" w:hAnsi="Calibri"/>
            <w:lang w:val="et-EE"/>
          </w:rPr>
          <w:t>Go</w:t>
        </w:r>
      </w14:conflictIns>
      <w14:conflictIns w:id="5" w:author="Epp Jalakas">
        <w:r w:rsidR="009102EA">
          <w:rPr>
            <w:rFonts w:ascii="Calibri" w:hAnsi="Calibri"/>
            <w:lang w:val="et-EE"/>
          </w:rPr>
          <w:t>ogleFit</w:t>
        </w:r>
      </w14:conflictIns>
      <w:proofErr w:type="spellEnd"/>
      <w14:conflictIns w:id="6" w:author="Epp Jalakas">
        <w:r w:rsidR="009102EA">
          <w:rPr>
            <w:rFonts w:ascii="Calibri" w:hAnsi="Calibri"/>
            <w:lang w:val="et-EE"/>
          </w:rPr>
          <w:t xml:space="preserve">, </w:t>
        </w:r>
      </w14:conflictIns>
      <w:proofErr w:type="spellStart"/>
      <w14:conflictIns w:id="7" w:author="Epp Jalakas">
        <w:r w:rsidR="009102EA">
          <w:rPr>
            <w:rFonts w:ascii="Calibri" w:hAnsi="Calibri"/>
            <w:lang w:val="et-EE"/>
          </w:rPr>
          <w:t>Suunto</w:t>
        </w:r>
      </w14:conflictIns>
      <w:proofErr w:type="spellEnd"/>
      <w14:conflictIns w:id="8" w:author="Epp Jalakas">
        <w:r w:rsidR="009102EA">
          <w:rPr>
            <w:rFonts w:ascii="Calibri" w:hAnsi="Calibri"/>
            <w:lang w:val="et-EE"/>
          </w:rPr>
          <w:t xml:space="preserve">, </w:t>
        </w:r>
      </w14:conflictIns>
      <w:proofErr w:type="spellStart"/>
      <w14:conflictIns w:id="9" w:author="Epp Jalakas">
        <w:r w:rsidR="009102EA">
          <w:rPr>
            <w:rFonts w:ascii="Calibri" w:hAnsi="Calibri"/>
            <w:lang w:val="et-EE"/>
          </w:rPr>
          <w:t>Polar</w:t>
        </w:r>
      </w14:conflictIns>
      <w:proofErr w:type="spellEnd"/>
      <w14:conflictIns w:id="10" w:author="Epp Jalakas">
        <w:r w:rsidR="009102EA">
          <w:rPr>
            <w:rFonts w:ascii="Calibri" w:hAnsi="Calibri"/>
            <w:lang w:val="et-EE"/>
          </w:rPr>
          <w:t xml:space="preserve">, </w:t>
        </w:r>
      </w14:conflictIns>
      <w:proofErr w:type="spellStart"/>
      <w14:conflictIns w:id="11" w:author="Epp Jalakas">
        <w:r w:rsidR="009102EA">
          <w:rPr>
            <w:rFonts w:ascii="Calibri" w:hAnsi="Calibri"/>
            <w:lang w:val="et-EE"/>
          </w:rPr>
          <w:t>Garmin</w:t>
        </w:r>
      </w14:conflictIns>
      <w:proofErr w:type="spellEnd"/>
      <w14:conflictIns w:id="12" w:author="Epp Jalakas">
        <w:r w:rsidR="009102EA">
          <w:rPr>
            <w:rFonts w:ascii="Calibri" w:hAnsi="Calibri"/>
            <w:lang w:val="et-EE"/>
          </w:rPr>
          <w:t>)</w:t>
        </w:r>
      </w14:conflictIns>
      <w14:conflictIns w:id="13" w:author="Epp Jalakas">
        <w:r w:rsidR="0003386D">
          <w:rPr>
            <w:rFonts w:ascii="Calibri" w:hAnsi="Calibri"/>
            <w:lang w:val="et-EE"/>
          </w:rPr>
          <w:t>.</w:t>
        </w:r>
      </w14:conflictIns>
      <w:r w:rsidR="0003386D">
        <w:rPr>
          <w:rFonts w:ascii="Calibri" w:hAnsi="Calibri"/>
          <w:lang w:val="et-EE"/>
        </w:rPr>
        <w:t xml:space="preserve"> Arvesse lähevad vaid koos telefoni või monitoriga li</w:t>
      </w:r>
      <w:r w:rsidR="0009090B">
        <w:rPr>
          <w:rFonts w:ascii="Calibri" w:hAnsi="Calibri"/>
          <w:lang w:val="et-EE"/>
        </w:rPr>
        <w:t>igutud sammud, andmeid käsitsi</w:t>
      </w:r>
      <w:r w:rsidR="0003386D">
        <w:rPr>
          <w:rFonts w:ascii="Calibri" w:hAnsi="Calibri"/>
          <w:lang w:val="et-EE"/>
        </w:rPr>
        <w:t xml:space="preserve"> sisestada ei saa.</w:t>
      </w:r>
    </w:p>
    <w:p w14:paraId="2AD06ED8" w14:textId="7E954436" w:rsidR="008732C3" w:rsidRDefault="00270CE3" w:rsidP="008732C3">
      <w:pPr>
        <w:pStyle w:val="BodyText2"/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Liitumis</w:t>
      </w:r>
      <w:r w:rsidR="008732C3">
        <w:rPr>
          <w:rFonts w:ascii="Calibri" w:hAnsi="Calibri"/>
          <w:lang w:val="et-EE"/>
        </w:rPr>
        <w:t xml:space="preserve">eks on vaja telefoni tõmmata </w:t>
      </w:r>
      <w:proofErr w:type="spellStart"/>
      <w:r w:rsidR="008732C3">
        <w:rPr>
          <w:rFonts w:ascii="Calibri" w:hAnsi="Calibri"/>
          <w:lang w:val="et-EE"/>
        </w:rPr>
        <w:t>Yumuuvi</w:t>
      </w:r>
      <w:proofErr w:type="spellEnd"/>
      <w:r w:rsidR="008732C3">
        <w:rPr>
          <w:rFonts w:ascii="Calibri" w:hAnsi="Calibri"/>
          <w:lang w:val="et-EE"/>
        </w:rPr>
        <w:t xml:space="preserve"> </w:t>
      </w:r>
      <w:proofErr w:type="spellStart"/>
      <w:r w:rsidR="008732C3">
        <w:rPr>
          <w:rFonts w:ascii="Calibri" w:hAnsi="Calibri"/>
          <w:lang w:val="et-EE"/>
        </w:rPr>
        <w:t>äpp</w:t>
      </w:r>
      <w:proofErr w:type="spellEnd"/>
      <w:r w:rsidR="008732C3">
        <w:rPr>
          <w:rFonts w:ascii="Calibri" w:hAnsi="Calibri"/>
          <w:lang w:val="et-EE"/>
        </w:rPr>
        <w:t xml:space="preserve">. Täpsemad </w:t>
      </w:r>
      <w:r>
        <w:rPr>
          <w:rFonts w:ascii="Calibri" w:hAnsi="Calibri"/>
          <w:lang w:val="et-EE"/>
        </w:rPr>
        <w:t>juhised on juhendile lisatud.</w:t>
      </w:r>
      <w:r w:rsidR="008732C3" w:rsidRPr="008732C3">
        <w:rPr>
          <w:rFonts w:ascii="Calibri" w:hAnsi="Calibri"/>
          <w:lang w:val="et-EE"/>
        </w:rPr>
        <w:t xml:space="preserve"> </w:t>
      </w:r>
      <w:r w:rsidR="008732C3" w:rsidRPr="008732C3">
        <w:rPr>
          <w:rFonts w:ascii="Calibri" w:hAnsi="Calibri"/>
          <w:b/>
          <w:lang w:val="et-EE"/>
        </w:rPr>
        <w:t>Sisekaitseakadeemia liitumise kood on OJX-828</w:t>
      </w:r>
      <w:r w:rsidR="008732C3">
        <w:rPr>
          <w:rFonts w:ascii="Calibri" w:hAnsi="Calibri"/>
          <w:lang w:val="et-EE"/>
        </w:rPr>
        <w:t>.</w:t>
      </w:r>
    </w:p>
    <w:p w14:paraId="0A75BAD7" w14:textId="166E2532" w:rsidR="00112AEC" w:rsidRDefault="00112AEC" w:rsidP="30ADB749">
      <w:pPr>
        <w:jc w:val="both"/>
        <w:rPr>
          <w:rFonts w:ascii="Calibri" w:hAnsi="Calibri"/>
          <w:b/>
          <w:bCs/>
          <w:sz w:val="26"/>
          <w:szCs w:val="26"/>
        </w:rPr>
      </w:pPr>
    </w:p>
    <w:p w14:paraId="1A95B35A" w14:textId="761C7822" w:rsidR="00112AEC" w:rsidRPr="008732C3" w:rsidRDefault="00112AEC" w:rsidP="30ADB749">
      <w:pPr>
        <w:jc w:val="both"/>
        <w:rPr>
          <w:rFonts w:ascii="Calibri" w:hAnsi="Calibri"/>
          <w:bCs/>
        </w:rPr>
      </w:pPr>
      <w:r w:rsidRPr="008732C3">
        <w:rPr>
          <w:rFonts w:ascii="Calibri" w:hAnsi="Calibri"/>
          <w:bCs/>
        </w:rPr>
        <w:t xml:space="preserve">Üksuste vahelise aktiivsuse jälgimiseks </w:t>
      </w:r>
      <w:r w:rsidR="008732C3">
        <w:rPr>
          <w:rFonts w:ascii="Calibri" w:hAnsi="Calibri"/>
          <w:bCs/>
        </w:rPr>
        <w:t xml:space="preserve">tuleb kampaaniaga liitudes </w:t>
      </w:r>
      <w:r w:rsidRPr="008732C3">
        <w:rPr>
          <w:rFonts w:ascii="Calibri" w:hAnsi="Calibri"/>
          <w:bCs/>
        </w:rPr>
        <w:t>määratle</w:t>
      </w:r>
      <w:r w:rsidR="008732C3">
        <w:rPr>
          <w:rFonts w:ascii="Calibri" w:hAnsi="Calibri"/>
          <w:bCs/>
        </w:rPr>
        <w:t>da</w:t>
      </w:r>
      <w:r w:rsidRPr="008732C3">
        <w:rPr>
          <w:rFonts w:ascii="Calibri" w:hAnsi="Calibri"/>
          <w:bCs/>
        </w:rPr>
        <w:t xml:space="preserve"> end ühes allolevatest gruppidest: </w:t>
      </w:r>
      <w:bookmarkStart w:id="14" w:name="_Hlk67297406"/>
      <w:r w:rsidRPr="008732C3">
        <w:rPr>
          <w:rFonts w:ascii="Calibri" w:hAnsi="Calibri"/>
          <w:bCs/>
        </w:rPr>
        <w:t xml:space="preserve">finantskolledži õppurid, päästekolledži õppurid, PPK õppurid, justiitskolledži õppurid, </w:t>
      </w:r>
      <w:r w:rsidR="0009090B" w:rsidRPr="008732C3">
        <w:rPr>
          <w:rFonts w:ascii="Calibri" w:hAnsi="Calibri"/>
          <w:bCs/>
        </w:rPr>
        <w:t xml:space="preserve">magistrandid, </w:t>
      </w:r>
      <w:r w:rsidRPr="008732C3">
        <w:rPr>
          <w:rFonts w:ascii="Calibri" w:hAnsi="Calibri"/>
          <w:bCs/>
        </w:rPr>
        <w:t>töötajad, vilistlased.</w:t>
      </w:r>
      <w:bookmarkEnd w:id="14"/>
    </w:p>
    <w:p w14:paraId="4A169142" w14:textId="77777777" w:rsidR="00112AEC" w:rsidRPr="008732C3" w:rsidRDefault="00112AEC" w:rsidP="30ADB749">
      <w:pPr>
        <w:jc w:val="both"/>
        <w:rPr>
          <w:rFonts w:ascii="Calibri" w:hAnsi="Calibri"/>
          <w:b/>
          <w:bCs/>
        </w:rPr>
      </w:pPr>
    </w:p>
    <w:p w14:paraId="4633A9A1" w14:textId="14A84510" w:rsidR="00DB2E42" w:rsidRPr="008732C3" w:rsidRDefault="003C09D4" w:rsidP="008F0E84">
      <w:pPr>
        <w:jc w:val="both"/>
        <w:rPr>
          <w:rFonts w:ascii="Calibri" w:hAnsi="Calibri"/>
          <w:b/>
          <w:bCs/>
        </w:rPr>
      </w:pPr>
      <w:r w:rsidRPr="008732C3">
        <w:rPr>
          <w:rFonts w:ascii="Calibri" w:hAnsi="Calibri"/>
          <w:b/>
          <w:bCs/>
        </w:rPr>
        <w:lastRenderedPageBreak/>
        <w:t>AEG JA KOHT</w:t>
      </w:r>
      <w:r w:rsidR="00151F0B" w:rsidRPr="008732C3">
        <w:rPr>
          <w:rFonts w:ascii="Calibri" w:hAnsi="Calibri"/>
          <w:b/>
          <w:bCs/>
        </w:rPr>
        <w:t xml:space="preserve">:  </w:t>
      </w:r>
      <w:r w:rsidR="00F402D2" w:rsidRPr="008732C3">
        <w:rPr>
          <w:rFonts w:ascii="Calibri" w:hAnsi="Calibri"/>
          <w:b/>
          <w:bCs/>
        </w:rPr>
        <w:t xml:space="preserve">Kampaania kestab </w:t>
      </w:r>
      <w:r w:rsidR="00112AEC" w:rsidRPr="008732C3">
        <w:rPr>
          <w:rFonts w:ascii="Calibri" w:hAnsi="Calibri"/>
          <w:b/>
          <w:bCs/>
        </w:rPr>
        <w:t xml:space="preserve">igal päeval </w:t>
      </w:r>
      <w:r w:rsidR="00F402D2" w:rsidRPr="008732C3">
        <w:rPr>
          <w:rFonts w:ascii="Calibri" w:hAnsi="Calibri"/>
          <w:b/>
          <w:bCs/>
        </w:rPr>
        <w:t>2021. aasta aprillikuu jooksul</w:t>
      </w:r>
      <w:r w:rsidR="00112AEC" w:rsidRPr="008732C3">
        <w:rPr>
          <w:rFonts w:ascii="Calibri" w:hAnsi="Calibri"/>
          <w:b/>
          <w:bCs/>
        </w:rPr>
        <w:t>.</w:t>
      </w:r>
    </w:p>
    <w:p w14:paraId="5D3C0DED" w14:textId="74C2CD0D" w:rsidR="0007483F" w:rsidRPr="008732C3" w:rsidRDefault="009102EA" w:rsidP="008F0E84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</w:t>
      </w:r>
      <w:r w:rsidR="00F402D2" w:rsidRPr="008732C3">
        <w:rPr>
          <w:rFonts w:ascii="Calibri" w:hAnsi="Calibri"/>
          <w:b/>
          <w:bCs/>
        </w:rPr>
        <w:t>ga osaleja valib selleks endale sobiva asukoha, arvestades COVID-19 piirangutega</w:t>
      </w:r>
      <w:r w:rsidR="00E8523B" w:rsidRPr="008732C3">
        <w:rPr>
          <w:rFonts w:ascii="Calibri" w:hAnsi="Calibri"/>
          <w:b/>
          <w:bCs/>
        </w:rPr>
        <w:t>.</w:t>
      </w:r>
      <w:r w:rsidR="00E8523B" w:rsidRPr="008732C3">
        <w:rPr>
          <w:rFonts w:ascii="Calibri" w:hAnsi="Calibri"/>
          <w:b/>
          <w:bCs/>
          <w:u w:val="single"/>
        </w:rPr>
        <w:t xml:space="preserve"> </w:t>
      </w:r>
    </w:p>
    <w:p w14:paraId="63EF2EB0" w14:textId="77777777" w:rsidR="006D3A20" w:rsidRDefault="006D3A20">
      <w:pPr>
        <w:jc w:val="both"/>
        <w:rPr>
          <w:rFonts w:ascii="Calibri" w:hAnsi="Calibri"/>
          <w:b/>
          <w:bCs/>
          <w:sz w:val="26"/>
          <w:szCs w:val="26"/>
        </w:rPr>
      </w:pPr>
    </w:p>
    <w:p w14:paraId="443136B9" w14:textId="3815F586" w:rsidR="003C09D4" w:rsidRPr="009C733F" w:rsidRDefault="003C09D4">
      <w:pPr>
        <w:jc w:val="both"/>
        <w:rPr>
          <w:rFonts w:ascii="Calibri" w:hAnsi="Calibri"/>
        </w:rPr>
      </w:pPr>
      <w:r w:rsidRPr="30ADB749">
        <w:rPr>
          <w:rFonts w:ascii="Calibri" w:hAnsi="Calibri"/>
          <w:b/>
          <w:bCs/>
        </w:rPr>
        <w:t>OSAVÕTJAD</w:t>
      </w:r>
      <w:r w:rsidR="00151F0B" w:rsidRPr="30ADB749">
        <w:rPr>
          <w:rFonts w:ascii="Calibri" w:hAnsi="Calibri"/>
          <w:b/>
          <w:bCs/>
        </w:rPr>
        <w:t xml:space="preserve">: </w:t>
      </w:r>
      <w:r w:rsidRPr="30ADB749">
        <w:rPr>
          <w:rFonts w:ascii="Calibri" w:hAnsi="Calibri"/>
        </w:rPr>
        <w:t>Osa</w:t>
      </w:r>
      <w:r w:rsidR="00C24063" w:rsidRPr="30ADB749">
        <w:rPr>
          <w:rFonts w:ascii="Calibri" w:hAnsi="Calibri"/>
        </w:rPr>
        <w:t xml:space="preserve"> võivad võtta kõik akadeemia õppurid</w:t>
      </w:r>
      <w:r w:rsidR="00E8523B" w:rsidRPr="30ADB749">
        <w:rPr>
          <w:rFonts w:ascii="Calibri" w:hAnsi="Calibri"/>
        </w:rPr>
        <w:t xml:space="preserve">, </w:t>
      </w:r>
      <w:r w:rsidRPr="30ADB749">
        <w:rPr>
          <w:rFonts w:ascii="Calibri" w:hAnsi="Calibri"/>
        </w:rPr>
        <w:t>töötajad</w:t>
      </w:r>
      <w:r w:rsidR="00E8523B" w:rsidRPr="30ADB749">
        <w:rPr>
          <w:rFonts w:ascii="Calibri" w:hAnsi="Calibri"/>
        </w:rPr>
        <w:t xml:space="preserve"> ja vilistlased.</w:t>
      </w:r>
      <w:r w:rsidR="06261D34" w:rsidRPr="30ADB749">
        <w:rPr>
          <w:rFonts w:ascii="Calibri" w:hAnsi="Calibri"/>
        </w:rPr>
        <w:t xml:space="preserve"> </w:t>
      </w:r>
    </w:p>
    <w:p w14:paraId="2F0D1F97" w14:textId="77777777" w:rsidR="00EB5EE8" w:rsidRPr="009C733F" w:rsidRDefault="00EB5EE8">
      <w:pPr>
        <w:jc w:val="both"/>
        <w:rPr>
          <w:rFonts w:ascii="Calibri" w:hAnsi="Calibri"/>
        </w:rPr>
      </w:pPr>
    </w:p>
    <w:p w14:paraId="123B90F3" w14:textId="724F151F" w:rsidR="00F402D2" w:rsidRDefault="5D212E45" w:rsidP="30ADB749">
      <w:pPr>
        <w:jc w:val="both"/>
        <w:rPr>
          <w:rFonts w:ascii="Calibri" w:hAnsi="Calibri"/>
          <w:b/>
          <w:bCs/>
        </w:rPr>
      </w:pPr>
      <w:r w:rsidRPr="30ADB749">
        <w:rPr>
          <w:rFonts w:ascii="Calibri" w:hAnsi="Calibri"/>
          <w:b/>
          <w:bCs/>
        </w:rPr>
        <w:t>VASTUTUS TER</w:t>
      </w:r>
      <w:r w:rsidR="57459D77" w:rsidRPr="30ADB749">
        <w:rPr>
          <w:rFonts w:ascii="Calibri" w:hAnsi="Calibri"/>
          <w:b/>
          <w:bCs/>
        </w:rPr>
        <w:t>VISE EEST</w:t>
      </w:r>
      <w:r w:rsidRPr="30ADB749">
        <w:rPr>
          <w:rFonts w:ascii="Calibri" w:hAnsi="Calibri"/>
          <w:b/>
          <w:bCs/>
        </w:rPr>
        <w:t xml:space="preserve">: Iga võistleja vastutab ise enda tervisliku seisundi </w:t>
      </w:r>
      <w:r w:rsidR="4CEF65AA" w:rsidRPr="30ADB749">
        <w:rPr>
          <w:rFonts w:ascii="Calibri" w:hAnsi="Calibri"/>
          <w:b/>
          <w:bCs/>
        </w:rPr>
        <w:t xml:space="preserve">eest </w:t>
      </w:r>
      <w:r w:rsidR="0003386D">
        <w:rPr>
          <w:rFonts w:ascii="Calibri" w:hAnsi="Calibri"/>
          <w:b/>
          <w:bCs/>
        </w:rPr>
        <w:t>kampaanias</w:t>
      </w:r>
      <w:r w:rsidR="4CEF65AA" w:rsidRPr="30ADB749">
        <w:rPr>
          <w:rFonts w:ascii="Calibri" w:hAnsi="Calibri"/>
          <w:b/>
          <w:bCs/>
        </w:rPr>
        <w:t xml:space="preserve"> osalemiseks</w:t>
      </w:r>
      <w:r w:rsidR="009102EA">
        <w:rPr>
          <w:rFonts w:ascii="Calibri" w:hAnsi="Calibri"/>
          <w:b/>
          <w:bCs/>
        </w:rPr>
        <w:t>,</w:t>
      </w:r>
      <w:r w:rsidR="0003386D">
        <w:rPr>
          <w:rFonts w:ascii="Calibri" w:hAnsi="Calibri"/>
          <w:b/>
          <w:bCs/>
        </w:rPr>
        <w:t xml:space="preserve"> valib enda jaoks sobiva liikumise tempo ning teeb vajaduse korral puhkepause või läbib liikumised mitme lühema tsüklina päeva vältel</w:t>
      </w:r>
      <w:r w:rsidR="4CEF65AA" w:rsidRPr="30ADB749">
        <w:rPr>
          <w:rFonts w:ascii="Calibri" w:hAnsi="Calibri"/>
          <w:b/>
          <w:bCs/>
        </w:rPr>
        <w:t xml:space="preserve">. Kindlasti ei tohi </w:t>
      </w:r>
      <w:r w:rsidR="21F354E2" w:rsidRPr="30ADB749">
        <w:rPr>
          <w:rFonts w:ascii="Calibri" w:hAnsi="Calibri"/>
          <w:b/>
          <w:bCs/>
        </w:rPr>
        <w:t>pingutad</w:t>
      </w:r>
      <w:r w:rsidR="4CEF65AA" w:rsidRPr="30ADB749">
        <w:rPr>
          <w:rFonts w:ascii="Calibri" w:hAnsi="Calibri"/>
          <w:b/>
          <w:bCs/>
        </w:rPr>
        <w:t>a haigena</w:t>
      </w:r>
      <w:r w:rsidR="0003386D">
        <w:rPr>
          <w:rFonts w:ascii="Calibri" w:hAnsi="Calibri"/>
          <w:b/>
          <w:bCs/>
        </w:rPr>
        <w:t xml:space="preserve"> või</w:t>
      </w:r>
      <w:r w:rsidR="4CEF65AA" w:rsidRPr="30ADB749">
        <w:rPr>
          <w:rFonts w:ascii="Calibri" w:hAnsi="Calibri"/>
          <w:b/>
          <w:bCs/>
        </w:rPr>
        <w:t xml:space="preserve"> terviseprob</w:t>
      </w:r>
      <w:r w:rsidR="46CFD020" w:rsidRPr="30ADB749">
        <w:rPr>
          <w:rFonts w:ascii="Calibri" w:hAnsi="Calibri"/>
          <w:b/>
          <w:bCs/>
        </w:rPr>
        <w:t>leemide</w:t>
      </w:r>
      <w:r w:rsidR="78E01948" w:rsidRPr="30ADB749">
        <w:rPr>
          <w:rFonts w:ascii="Calibri" w:hAnsi="Calibri"/>
          <w:b/>
          <w:bCs/>
        </w:rPr>
        <w:t xml:space="preserve"> korral</w:t>
      </w:r>
      <w:r w:rsidR="09A4E4BF" w:rsidRPr="30ADB749">
        <w:rPr>
          <w:rFonts w:ascii="Calibri" w:hAnsi="Calibri"/>
          <w:b/>
          <w:bCs/>
        </w:rPr>
        <w:t>.</w:t>
      </w:r>
    </w:p>
    <w:p w14:paraId="0E07BFF6" w14:textId="632E0259" w:rsidR="30ADB749" w:rsidRDefault="30ADB749" w:rsidP="30ADB749">
      <w:pPr>
        <w:jc w:val="both"/>
        <w:rPr>
          <w:rFonts w:ascii="Calibri" w:hAnsi="Calibri"/>
          <w:b/>
          <w:bCs/>
        </w:rPr>
      </w:pPr>
    </w:p>
    <w:p w14:paraId="549900C9" w14:textId="0C9CEEF9" w:rsidR="00DD46ED" w:rsidRDefault="00F402D2" w:rsidP="00DD46ED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AUHINNALOOS</w:t>
      </w:r>
      <w:r w:rsidR="00151F0B" w:rsidRPr="30ADB749">
        <w:rPr>
          <w:rFonts w:ascii="Calibri" w:hAnsi="Calibri"/>
          <w:b/>
          <w:bCs/>
        </w:rPr>
        <w:t xml:space="preserve">: </w:t>
      </w:r>
      <w:r w:rsidR="00112AEC">
        <w:rPr>
          <w:rFonts w:ascii="Calibri" w:hAnsi="Calibri"/>
        </w:rPr>
        <w:t xml:space="preserve">Kõigi 300 000 sammu täitjate vahel loositakse välja auhindu. </w:t>
      </w:r>
      <w:r w:rsidR="00DD46ED">
        <w:rPr>
          <w:rFonts w:ascii="Calibri" w:hAnsi="Calibri"/>
        </w:rPr>
        <w:t>Väärtuslike a</w:t>
      </w:r>
      <w:r w:rsidR="00270CE3">
        <w:rPr>
          <w:rFonts w:ascii="Calibri" w:hAnsi="Calibri"/>
        </w:rPr>
        <w:t>uhindadega</w:t>
      </w:r>
      <w:r w:rsidR="00DD46ED">
        <w:rPr>
          <w:rFonts w:ascii="Calibri" w:hAnsi="Calibri"/>
        </w:rPr>
        <w:t xml:space="preserve"> nagu massaažipadjad ja treeningkummid</w:t>
      </w:r>
      <w:r w:rsidR="00270CE3">
        <w:rPr>
          <w:rFonts w:ascii="Calibri" w:hAnsi="Calibri"/>
        </w:rPr>
        <w:t xml:space="preserve"> toeta</w:t>
      </w:r>
      <w:r w:rsidR="008732C3">
        <w:rPr>
          <w:rFonts w:ascii="Calibri" w:hAnsi="Calibri"/>
        </w:rPr>
        <w:t>b</w:t>
      </w:r>
      <w:r w:rsidR="00DD46ED">
        <w:rPr>
          <w:rFonts w:ascii="Calibri" w:hAnsi="Calibri"/>
        </w:rPr>
        <w:t xml:space="preserve">: </w:t>
      </w:r>
    </w:p>
    <w:p w14:paraId="4DC9D435" w14:textId="7B887B6E" w:rsidR="008732C3" w:rsidRDefault="009D2CB4" w:rsidP="00DD46ED">
      <w:pPr>
        <w:jc w:val="both"/>
      </w:pPr>
      <w:hyperlink r:id="rId12" w:history="1">
        <w:r>
          <w:pict w14:anchorId="368A7E7C">
            <v:shape id="_x0000_i1026" type="#_x0000_t75" style="width:98.4pt;height:24.6pt;visibility:visible;mso-wrap-style:square">
              <v:imagedata r:id="rId13" o:title=""/>
            </v:shape>
          </w:pict>
        </w:r>
      </w:hyperlink>
    </w:p>
    <w:p w14:paraId="3DF414E9" w14:textId="2BA7A2FF" w:rsidR="00DD46ED" w:rsidRDefault="00DD46ED" w:rsidP="00DD46ED">
      <w:pPr>
        <w:jc w:val="both"/>
        <w:rPr>
          <w:rFonts w:ascii="Calibri" w:hAnsi="Calibri"/>
        </w:rPr>
      </w:pPr>
      <w:r>
        <w:t>Loosiauhindade valikus on ka akadeemia meened.</w:t>
      </w:r>
    </w:p>
    <w:p w14:paraId="328B8FBF" w14:textId="522DA070" w:rsidR="00D26C24" w:rsidRDefault="00112AEC">
      <w:pPr>
        <w:jc w:val="both"/>
        <w:rPr>
          <w:rFonts w:ascii="Calibri" w:hAnsi="Calibri"/>
        </w:rPr>
      </w:pPr>
      <w:r>
        <w:rPr>
          <w:rFonts w:ascii="Calibri" w:hAnsi="Calibri"/>
        </w:rPr>
        <w:t>Auhinnad saab kätte pärast piirangute lõppu.</w:t>
      </w:r>
    </w:p>
    <w:p w14:paraId="371B6592" w14:textId="31145CBE" w:rsidR="00112AEC" w:rsidRDefault="00112AEC">
      <w:pPr>
        <w:jc w:val="both"/>
        <w:rPr>
          <w:rFonts w:ascii="Calibri" w:hAnsi="Calibri"/>
        </w:rPr>
      </w:pPr>
    </w:p>
    <w:p w14:paraId="7536C288" w14:textId="74D3BA9F" w:rsidR="00112AEC" w:rsidRPr="00112AEC" w:rsidRDefault="00112AEC">
      <w:pPr>
        <w:jc w:val="both"/>
        <w:rPr>
          <w:rFonts w:ascii="Calibri" w:hAnsi="Calibri"/>
        </w:rPr>
      </w:pPr>
      <w:r w:rsidRPr="00112AEC">
        <w:rPr>
          <w:rFonts w:ascii="Calibri" w:hAnsi="Calibri"/>
          <w:b/>
        </w:rPr>
        <w:t xml:space="preserve">LISAVÕIMALUSED: </w:t>
      </w:r>
      <w:r w:rsidR="0009090B">
        <w:rPr>
          <w:rFonts w:ascii="Calibri" w:hAnsi="Calibri"/>
        </w:rPr>
        <w:t xml:space="preserve">Jaotuses olevate </w:t>
      </w:r>
      <w:r>
        <w:rPr>
          <w:rFonts w:ascii="Calibri" w:hAnsi="Calibri"/>
        </w:rPr>
        <w:t>grup</w:t>
      </w:r>
      <w:r w:rsidR="0009090B">
        <w:rPr>
          <w:rFonts w:ascii="Calibri" w:hAnsi="Calibri"/>
        </w:rPr>
        <w:t>p</w:t>
      </w:r>
      <w:r>
        <w:rPr>
          <w:rFonts w:ascii="Calibri" w:hAnsi="Calibri"/>
        </w:rPr>
        <w:t>i</w:t>
      </w:r>
      <w:r w:rsidR="0009090B">
        <w:rPr>
          <w:rFonts w:ascii="Calibri" w:hAnsi="Calibri"/>
        </w:rPr>
        <w:t xml:space="preserve">de </w:t>
      </w:r>
      <w:r>
        <w:rPr>
          <w:rFonts w:ascii="Calibri" w:hAnsi="Calibri"/>
        </w:rPr>
        <w:t xml:space="preserve">siseselt </w:t>
      </w:r>
      <w:r w:rsidR="0009090B">
        <w:rPr>
          <w:rFonts w:ascii="Calibri" w:hAnsi="Calibri"/>
        </w:rPr>
        <w:t xml:space="preserve">võib </w:t>
      </w:r>
      <w:r>
        <w:rPr>
          <w:rFonts w:ascii="Calibri" w:hAnsi="Calibri"/>
        </w:rPr>
        <w:t>püstitada täiendavaid eesmärke, milles omavahel andmeid võrrelda.</w:t>
      </w:r>
    </w:p>
    <w:p w14:paraId="2F166A5B" w14:textId="77777777" w:rsidR="003C09D4" w:rsidRPr="009C733F" w:rsidRDefault="003C09D4">
      <w:pPr>
        <w:jc w:val="both"/>
        <w:rPr>
          <w:rFonts w:ascii="Calibri" w:hAnsi="Calibri"/>
          <w:sz w:val="26"/>
          <w:szCs w:val="26"/>
        </w:rPr>
      </w:pPr>
    </w:p>
    <w:p w14:paraId="0C2CB76D" w14:textId="44CA8E0E" w:rsidR="30ADB749" w:rsidRDefault="30ADB749" w:rsidP="30ADB749">
      <w:pPr>
        <w:jc w:val="both"/>
        <w:rPr>
          <w:rFonts w:ascii="Calibri" w:hAnsi="Calibri"/>
        </w:rPr>
      </w:pPr>
    </w:p>
    <w:p w14:paraId="19E980A7" w14:textId="157B6B58" w:rsidR="00C2418E" w:rsidRPr="009C733F" w:rsidRDefault="00C2418E" w:rsidP="30ADB749">
      <w:pPr>
        <w:jc w:val="both"/>
        <w:rPr>
          <w:rFonts w:ascii="Calibri" w:hAnsi="Calibri"/>
        </w:rPr>
      </w:pPr>
      <w:r w:rsidRPr="30ADB749">
        <w:rPr>
          <w:rFonts w:ascii="Calibri" w:hAnsi="Calibri"/>
        </w:rPr>
        <w:t>Epp Jalakas</w:t>
      </w:r>
    </w:p>
    <w:p w14:paraId="0A72E7C0" w14:textId="1A34FF77" w:rsidR="0009090B" w:rsidRPr="009C733F" w:rsidRDefault="00C12BD9">
      <w:pPr>
        <w:rPr>
          <w:rFonts w:ascii="Calibri" w:hAnsi="Calibri"/>
        </w:rPr>
      </w:pPr>
      <w:r w:rsidRPr="009C733F">
        <w:rPr>
          <w:rFonts w:ascii="Calibri" w:hAnsi="Calibri"/>
        </w:rPr>
        <w:t>s</w:t>
      </w:r>
      <w:r w:rsidR="003C09D4" w:rsidRPr="009C733F">
        <w:rPr>
          <w:rFonts w:ascii="Calibri" w:hAnsi="Calibri"/>
        </w:rPr>
        <w:t>pordi</w:t>
      </w:r>
      <w:r w:rsidR="00C2418E" w:rsidRPr="009C733F">
        <w:rPr>
          <w:rFonts w:ascii="Calibri" w:hAnsi="Calibri"/>
        </w:rPr>
        <w:t>juht-</w:t>
      </w:r>
      <w:r w:rsidRPr="009C733F">
        <w:rPr>
          <w:rFonts w:ascii="Calibri" w:hAnsi="Calibri"/>
        </w:rPr>
        <w:t>lektor</w:t>
      </w:r>
    </w:p>
    <w:sectPr w:rsidR="0009090B" w:rsidRPr="009C733F" w:rsidSect="00C2418E">
      <w:headerReference w:type="default" r:id="rId14"/>
      <w:pgSz w:w="11906" w:h="16838"/>
      <w:pgMar w:top="1134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8F407" w14:textId="77777777" w:rsidR="009102EA" w:rsidRDefault="009102EA" w:rsidP="009C733F">
      <w:r>
        <w:separator/>
      </w:r>
    </w:p>
  </w:endnote>
  <w:endnote w:type="continuationSeparator" w:id="0">
    <w:p w14:paraId="5DEC40A6" w14:textId="77777777" w:rsidR="009102EA" w:rsidRDefault="009102EA" w:rsidP="009C733F">
      <w:r>
        <w:continuationSeparator/>
      </w:r>
    </w:p>
  </w:endnote>
  <w:endnote w:type="continuationNotice" w:id="1">
    <w:p w14:paraId="7BFBA548" w14:textId="77777777" w:rsidR="009102EA" w:rsidRDefault="00910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1AC94" w14:textId="77777777" w:rsidR="009102EA" w:rsidRDefault="009102EA" w:rsidP="009C733F">
      <w:r>
        <w:separator/>
      </w:r>
    </w:p>
  </w:footnote>
  <w:footnote w:type="continuationSeparator" w:id="0">
    <w:p w14:paraId="19982380" w14:textId="77777777" w:rsidR="009102EA" w:rsidRDefault="009102EA" w:rsidP="009C733F">
      <w:r>
        <w:continuationSeparator/>
      </w:r>
    </w:p>
  </w:footnote>
  <w:footnote w:type="continuationNotice" w:id="1">
    <w:p w14:paraId="3AE4648F" w14:textId="77777777" w:rsidR="009102EA" w:rsidRDefault="009102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AAFE" w14:textId="77777777" w:rsidR="009102EA" w:rsidRDefault="009102EA" w:rsidP="009C733F">
    <w:pPr>
      <w:pStyle w:val="Header"/>
      <w:jc w:val="center"/>
    </w:pPr>
  </w:p>
  <w:p w14:paraId="6E738EE3" w14:textId="77777777" w:rsidR="009102EA" w:rsidRDefault="00910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42A"/>
    <w:multiLevelType w:val="hybridMultilevel"/>
    <w:tmpl w:val="7676F2B6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1222"/>
    <w:multiLevelType w:val="hybridMultilevel"/>
    <w:tmpl w:val="10BC8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67701"/>
    <w:multiLevelType w:val="hybridMultilevel"/>
    <w:tmpl w:val="F6C4446E"/>
    <w:lvl w:ilvl="0" w:tplc="8A962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44D1E"/>
    <w:multiLevelType w:val="hybridMultilevel"/>
    <w:tmpl w:val="C3982DFA"/>
    <w:lvl w:ilvl="0" w:tplc="260041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75C26"/>
    <w:multiLevelType w:val="hybridMultilevel"/>
    <w:tmpl w:val="E4F4FA4C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pp Jalakas">
    <w15:presenceInfo w15:providerId="AD" w15:userId="S-1-5-21-2360163024-3306155681-3770833291-19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9D4"/>
    <w:rsid w:val="0003386D"/>
    <w:rsid w:val="00034EDA"/>
    <w:rsid w:val="0007483F"/>
    <w:rsid w:val="00083C9B"/>
    <w:rsid w:val="0009090B"/>
    <w:rsid w:val="000D08A4"/>
    <w:rsid w:val="00112AEC"/>
    <w:rsid w:val="001227B7"/>
    <w:rsid w:val="00151F0B"/>
    <w:rsid w:val="00195EC6"/>
    <w:rsid w:val="001B3D93"/>
    <w:rsid w:val="001B642C"/>
    <w:rsid w:val="001C5B6A"/>
    <w:rsid w:val="00270CE3"/>
    <w:rsid w:val="00271BA4"/>
    <w:rsid w:val="00295742"/>
    <w:rsid w:val="00306285"/>
    <w:rsid w:val="00377222"/>
    <w:rsid w:val="003C09D4"/>
    <w:rsid w:val="005C4975"/>
    <w:rsid w:val="006A47F5"/>
    <w:rsid w:val="006B2A31"/>
    <w:rsid w:val="006C39FC"/>
    <w:rsid w:val="006D3A20"/>
    <w:rsid w:val="007175E1"/>
    <w:rsid w:val="00777ACF"/>
    <w:rsid w:val="00862897"/>
    <w:rsid w:val="0086572F"/>
    <w:rsid w:val="0087037B"/>
    <w:rsid w:val="008732C3"/>
    <w:rsid w:val="008A6D97"/>
    <w:rsid w:val="008D349E"/>
    <w:rsid w:val="008E228B"/>
    <w:rsid w:val="008E2D7F"/>
    <w:rsid w:val="008F0E84"/>
    <w:rsid w:val="00906BBA"/>
    <w:rsid w:val="00907466"/>
    <w:rsid w:val="009102EA"/>
    <w:rsid w:val="009404C6"/>
    <w:rsid w:val="00986B8E"/>
    <w:rsid w:val="009C733F"/>
    <w:rsid w:val="009D2CB4"/>
    <w:rsid w:val="00A217FE"/>
    <w:rsid w:val="00A2328A"/>
    <w:rsid w:val="00A410A9"/>
    <w:rsid w:val="00A86DB1"/>
    <w:rsid w:val="00A92093"/>
    <w:rsid w:val="00AD3A09"/>
    <w:rsid w:val="00B2646F"/>
    <w:rsid w:val="00B67051"/>
    <w:rsid w:val="00BE7575"/>
    <w:rsid w:val="00C00556"/>
    <w:rsid w:val="00C046D2"/>
    <w:rsid w:val="00C0799A"/>
    <w:rsid w:val="00C12BD9"/>
    <w:rsid w:val="00C24063"/>
    <w:rsid w:val="00C2418E"/>
    <w:rsid w:val="00C874E8"/>
    <w:rsid w:val="00CB77D2"/>
    <w:rsid w:val="00CF3F32"/>
    <w:rsid w:val="00D26C24"/>
    <w:rsid w:val="00D81DF1"/>
    <w:rsid w:val="00DB2E42"/>
    <w:rsid w:val="00DD46ED"/>
    <w:rsid w:val="00E06B58"/>
    <w:rsid w:val="00E849B6"/>
    <w:rsid w:val="00E8523B"/>
    <w:rsid w:val="00EB5EE8"/>
    <w:rsid w:val="00F272B8"/>
    <w:rsid w:val="00F402D2"/>
    <w:rsid w:val="00F91BC6"/>
    <w:rsid w:val="00FC36E6"/>
    <w:rsid w:val="00FC649A"/>
    <w:rsid w:val="00FE433B"/>
    <w:rsid w:val="06261D34"/>
    <w:rsid w:val="09A4E4BF"/>
    <w:rsid w:val="0B3262C1"/>
    <w:rsid w:val="0D7EF50E"/>
    <w:rsid w:val="0E1E83A2"/>
    <w:rsid w:val="18432CB4"/>
    <w:rsid w:val="1F51362E"/>
    <w:rsid w:val="207298B3"/>
    <w:rsid w:val="21F354E2"/>
    <w:rsid w:val="21F8C2EF"/>
    <w:rsid w:val="221F01DB"/>
    <w:rsid w:val="23419350"/>
    <w:rsid w:val="246F3910"/>
    <w:rsid w:val="28A47664"/>
    <w:rsid w:val="2DCBC700"/>
    <w:rsid w:val="30ADB749"/>
    <w:rsid w:val="33BA9BC3"/>
    <w:rsid w:val="3667BFD3"/>
    <w:rsid w:val="3B8DAFFF"/>
    <w:rsid w:val="3DA73E46"/>
    <w:rsid w:val="410C802F"/>
    <w:rsid w:val="4214D663"/>
    <w:rsid w:val="4383449B"/>
    <w:rsid w:val="46CFD020"/>
    <w:rsid w:val="4CEF65AA"/>
    <w:rsid w:val="4E373FD8"/>
    <w:rsid w:val="53EA0A85"/>
    <w:rsid w:val="5520D5C6"/>
    <w:rsid w:val="55B30A3E"/>
    <w:rsid w:val="57459D77"/>
    <w:rsid w:val="5BB21B0F"/>
    <w:rsid w:val="5D212E45"/>
    <w:rsid w:val="5E05E031"/>
    <w:rsid w:val="61E098CD"/>
    <w:rsid w:val="68D86F67"/>
    <w:rsid w:val="6956DE4D"/>
    <w:rsid w:val="6C5D4EAD"/>
    <w:rsid w:val="6D173902"/>
    <w:rsid w:val="70E88694"/>
    <w:rsid w:val="7250E836"/>
    <w:rsid w:val="75C1D391"/>
    <w:rsid w:val="7875A3BC"/>
    <w:rsid w:val="78E0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81B639E"/>
  <w14:defaultImageDpi w14:val="0"/>
  <w15:docId w15:val="{7A0AEEF2-B06F-47E4-9F75-5D53898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jc w:val="both"/>
    </w:pPr>
    <w:rPr>
      <w:lang w:val="en-US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uiPriority w:val="99"/>
    <w:rsid w:val="0007483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C733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9C733F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9C73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9C733F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77222"/>
    <w:rPr>
      <w:rFonts w:ascii="Segoe UI" w:hAnsi="Segoe UI" w:cs="Segoe UI"/>
      <w:sz w:val="18"/>
      <w:szCs w:val="18"/>
      <w:lang w:val="x-none" w:eastAsia="en-US"/>
    </w:rPr>
  </w:style>
  <w:style w:type="character" w:styleId="UnresolvedMention">
    <w:name w:val="Unresolved Mention"/>
    <w:uiPriority w:val="99"/>
    <w:semiHidden/>
    <w:unhideWhenUsed/>
    <w:rsid w:val="00DB2E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point.e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youtu.be/FsO6bpVy5M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5" ma:contentTypeDescription="Loo uus dokument" ma:contentTypeScope="" ma:versionID="9365ded989f795aab07e0eb4f4e9d6a2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0d036ac08ad24367b84cd56e63c1c0ba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9C282-5525-46B0-ADBA-11F2A7922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8C59E-9684-4FF5-9E3F-BA8B89C6D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3D5BC-EECF-43A5-A233-B5F20161F34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95976d9-60d2-477e-8f1b-158bc2703175"/>
    <ds:schemaRef ds:uri="dddb6205-b587-48e9-966b-eaf3788a1fc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373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Sisekaitseakadeemia 2004/2005</vt:lpstr>
    </vt:vector>
  </TitlesOfParts>
  <Company>ska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2004/2005</dc:title>
  <dc:subject/>
  <dc:creator>Marje Laar</dc:creator>
  <cp:keywords/>
  <dc:description/>
  <cp:lastModifiedBy>Epp Jalakas</cp:lastModifiedBy>
  <cp:revision>6</cp:revision>
  <cp:lastPrinted>2019-04-18T08:02:00Z</cp:lastPrinted>
  <dcterms:created xsi:type="dcterms:W3CDTF">2021-03-22T04:56:00Z</dcterms:created>
  <dcterms:modified xsi:type="dcterms:W3CDTF">2021-03-26T16:38:00Z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