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856D4" w14:textId="1BDCCE53" w:rsidR="002C1C14" w:rsidRPr="005875A5" w:rsidRDefault="00385F69">
      <w:pPr>
        <w:jc w:val="center"/>
        <w:rPr>
          <w:b/>
          <w:bCs/>
          <w:color w:val="0070C0"/>
          <w:sz w:val="32"/>
          <w:szCs w:val="32"/>
        </w:rPr>
      </w:pPr>
      <w:r w:rsidRPr="005875A5">
        <w:rPr>
          <w:b/>
          <w:bCs/>
          <w:color w:val="0070C0"/>
          <w:sz w:val="32"/>
          <w:szCs w:val="32"/>
        </w:rPr>
        <w:t>SISEKAITSEAKADEEMIA 20</w:t>
      </w:r>
      <w:r w:rsidR="002D33C7">
        <w:rPr>
          <w:b/>
          <w:bCs/>
          <w:color w:val="0070C0"/>
          <w:sz w:val="32"/>
          <w:szCs w:val="32"/>
        </w:rPr>
        <w:t>22</w:t>
      </w:r>
      <w:r w:rsidR="002C1C14" w:rsidRPr="005875A5">
        <w:rPr>
          <w:b/>
          <w:bCs/>
          <w:color w:val="0070C0"/>
          <w:sz w:val="32"/>
          <w:szCs w:val="32"/>
        </w:rPr>
        <w:t>/20</w:t>
      </w:r>
      <w:r w:rsidR="00E0363E">
        <w:rPr>
          <w:b/>
          <w:bCs/>
          <w:color w:val="0070C0"/>
          <w:sz w:val="32"/>
          <w:szCs w:val="32"/>
        </w:rPr>
        <w:t>2</w:t>
      </w:r>
      <w:r w:rsidR="002D33C7">
        <w:rPr>
          <w:b/>
          <w:bCs/>
          <w:color w:val="0070C0"/>
          <w:sz w:val="32"/>
          <w:szCs w:val="32"/>
        </w:rPr>
        <w:t>3</w:t>
      </w:r>
      <w:r w:rsidR="002C1C14" w:rsidRPr="005875A5">
        <w:rPr>
          <w:b/>
          <w:bCs/>
          <w:color w:val="0070C0"/>
          <w:sz w:val="32"/>
          <w:szCs w:val="32"/>
        </w:rPr>
        <w:t>. ÕPPEAASTA</w:t>
      </w:r>
    </w:p>
    <w:p w14:paraId="275809D0" w14:textId="77777777" w:rsidR="005875A5" w:rsidRDefault="00093615" w:rsidP="005875A5">
      <w:pPr>
        <w:pStyle w:val="Heading3"/>
        <w:rPr>
          <w:color w:val="0070C0"/>
        </w:rPr>
      </w:pPr>
      <w:r w:rsidRPr="005875A5">
        <w:rPr>
          <w:color w:val="0070C0"/>
        </w:rPr>
        <w:t>SAALIJALG</w:t>
      </w:r>
      <w:r w:rsidR="002C1C14" w:rsidRPr="005875A5">
        <w:rPr>
          <w:color w:val="0070C0"/>
        </w:rPr>
        <w:t>PALLI</w:t>
      </w:r>
      <w:r w:rsidR="00543C0E" w:rsidRPr="005875A5">
        <w:rPr>
          <w:color w:val="0070C0"/>
        </w:rPr>
        <w:t xml:space="preserve"> </w:t>
      </w:r>
      <w:r w:rsidR="00F203A7" w:rsidRPr="005875A5">
        <w:rPr>
          <w:color w:val="0070C0"/>
        </w:rPr>
        <w:t xml:space="preserve">MV </w:t>
      </w:r>
    </w:p>
    <w:p w14:paraId="777D41B5" w14:textId="77777777" w:rsidR="002C1C14" w:rsidRPr="005875A5" w:rsidRDefault="002C1C14" w:rsidP="005875A5">
      <w:pPr>
        <w:pStyle w:val="Heading3"/>
        <w:rPr>
          <w:color w:val="0070C0"/>
        </w:rPr>
      </w:pPr>
      <w:r w:rsidRPr="005875A5">
        <w:rPr>
          <w:bCs w:val="0"/>
          <w:color w:val="0070C0"/>
        </w:rPr>
        <w:t>JUHEND</w:t>
      </w:r>
    </w:p>
    <w:p w14:paraId="1B4EB218" w14:textId="77777777" w:rsidR="002C1C14" w:rsidRDefault="002C1C14">
      <w:pPr>
        <w:jc w:val="center"/>
        <w:rPr>
          <w:sz w:val="40"/>
          <w:szCs w:val="40"/>
        </w:rPr>
      </w:pPr>
    </w:p>
    <w:p w14:paraId="35130794" w14:textId="313A239C" w:rsidR="002C1C14" w:rsidRDefault="002C1C14" w:rsidP="0010749E">
      <w:pPr>
        <w:tabs>
          <w:tab w:val="left" w:pos="426"/>
        </w:tabs>
        <w:spacing w:line="276" w:lineRule="auto"/>
        <w:jc w:val="both"/>
      </w:pPr>
      <w:r w:rsidRPr="002A5418">
        <w:rPr>
          <w:b/>
        </w:rPr>
        <w:t xml:space="preserve">1. </w:t>
      </w:r>
      <w:r w:rsidRPr="002A5418">
        <w:rPr>
          <w:b/>
          <w:i/>
          <w:iCs/>
        </w:rPr>
        <w:t>Eesmärk.</w:t>
      </w:r>
      <w:r>
        <w:rPr>
          <w:i/>
          <w:iCs/>
        </w:rPr>
        <w:t xml:space="preserve"> </w:t>
      </w:r>
      <w:r w:rsidR="00093615">
        <w:t>Populariseerida jalg</w:t>
      </w:r>
      <w:r>
        <w:t>pallimängu Sisekaitseakad</w:t>
      </w:r>
      <w:r w:rsidR="00093615">
        <w:t xml:space="preserve">eemias, </w:t>
      </w:r>
      <w:r w:rsidR="00AA4808">
        <w:t>selgitada välja 20</w:t>
      </w:r>
      <w:r w:rsidR="002D33C7">
        <w:t>22</w:t>
      </w:r>
      <w:r w:rsidR="00AA4808">
        <w:t>/</w:t>
      </w:r>
      <w:r w:rsidR="00E0363E">
        <w:t>2</w:t>
      </w:r>
      <w:r w:rsidR="002D33C7">
        <w:t>3</w:t>
      </w:r>
      <w:r w:rsidR="0010749E">
        <w:t>. õppeaasta</w:t>
      </w:r>
      <w:r w:rsidR="00093615">
        <w:t xml:space="preserve"> par</w:t>
      </w:r>
      <w:r w:rsidR="00C24B11">
        <w:t>e</w:t>
      </w:r>
      <w:r w:rsidR="00093615">
        <w:t xml:space="preserve">mad </w:t>
      </w:r>
      <w:r w:rsidR="005875A5">
        <w:t>meeskonnad ja nais</w:t>
      </w:r>
      <w:r w:rsidR="00093615">
        <w:t xml:space="preserve">konnad ning valmistuda üliõpilaste </w:t>
      </w:r>
      <w:r w:rsidR="002D33C7">
        <w:t>meistri</w:t>
      </w:r>
      <w:r w:rsidR="00093615">
        <w:t>võistlusteks.</w:t>
      </w:r>
    </w:p>
    <w:p w14:paraId="36168FD5" w14:textId="77777777" w:rsidR="002C1C14" w:rsidRDefault="002C1C14" w:rsidP="0010749E">
      <w:pPr>
        <w:tabs>
          <w:tab w:val="left" w:pos="426"/>
        </w:tabs>
        <w:spacing w:line="276" w:lineRule="auto"/>
        <w:jc w:val="both"/>
      </w:pPr>
    </w:p>
    <w:p w14:paraId="1A98BAC5" w14:textId="6F2E6C4B" w:rsidR="00856E67" w:rsidRDefault="002C1C14" w:rsidP="0010749E">
      <w:pPr>
        <w:tabs>
          <w:tab w:val="left" w:pos="426"/>
        </w:tabs>
        <w:spacing w:line="276" w:lineRule="auto"/>
        <w:jc w:val="both"/>
      </w:pPr>
      <w:r w:rsidRPr="002A5418">
        <w:rPr>
          <w:b/>
        </w:rPr>
        <w:t xml:space="preserve">2. </w:t>
      </w:r>
      <w:r w:rsidRPr="002A5418">
        <w:rPr>
          <w:b/>
          <w:i/>
          <w:iCs/>
        </w:rPr>
        <w:t>Läbiviimise koht ja aeg.</w:t>
      </w:r>
      <w:r>
        <w:rPr>
          <w:i/>
          <w:iCs/>
        </w:rPr>
        <w:t xml:space="preserve"> </w:t>
      </w:r>
      <w:r>
        <w:t xml:space="preserve">Mängud viiakse läbi </w:t>
      </w:r>
      <w:r w:rsidR="005875A5" w:rsidRPr="005875A5">
        <w:rPr>
          <w:b/>
        </w:rPr>
        <w:t>Tallinnas Kristiine</w:t>
      </w:r>
      <w:r w:rsidRPr="009F4079">
        <w:rPr>
          <w:b/>
        </w:rPr>
        <w:t xml:space="preserve"> spordi</w:t>
      </w:r>
      <w:r w:rsidR="00093615" w:rsidRPr="009F4079">
        <w:rPr>
          <w:b/>
        </w:rPr>
        <w:t>hoone</w:t>
      </w:r>
      <w:r w:rsidRPr="009F4079">
        <w:rPr>
          <w:b/>
        </w:rPr>
        <w:t>s</w:t>
      </w:r>
      <w:r>
        <w:t xml:space="preserve"> </w:t>
      </w:r>
      <w:r w:rsidR="005875A5">
        <w:t xml:space="preserve">(Forelli 12) </w:t>
      </w:r>
      <w:r w:rsidR="002A5418">
        <w:t xml:space="preserve">ühepäevase võistlusena </w:t>
      </w:r>
      <w:r w:rsidR="000120AF">
        <w:rPr>
          <w:b/>
        </w:rPr>
        <w:t>kolma</w:t>
      </w:r>
      <w:r w:rsidR="00E0363E">
        <w:rPr>
          <w:b/>
        </w:rPr>
        <w:t>päeval</w:t>
      </w:r>
      <w:r w:rsidR="00AE7711">
        <w:rPr>
          <w:b/>
        </w:rPr>
        <w:t xml:space="preserve">, </w:t>
      </w:r>
      <w:r w:rsidR="00E0363E">
        <w:rPr>
          <w:b/>
        </w:rPr>
        <w:t>1.</w:t>
      </w:r>
      <w:r w:rsidR="00856E67" w:rsidRPr="009F4079">
        <w:rPr>
          <w:b/>
        </w:rPr>
        <w:t xml:space="preserve"> </w:t>
      </w:r>
      <w:r w:rsidR="000120AF">
        <w:rPr>
          <w:b/>
        </w:rPr>
        <w:t>veebr</w:t>
      </w:r>
      <w:r w:rsidR="00E0363E">
        <w:rPr>
          <w:b/>
        </w:rPr>
        <w:t>uar</w:t>
      </w:r>
      <w:r w:rsidR="00AE7711">
        <w:rPr>
          <w:b/>
        </w:rPr>
        <w:t>il</w:t>
      </w:r>
      <w:r w:rsidR="00F520A2" w:rsidRPr="009F4079">
        <w:rPr>
          <w:b/>
        </w:rPr>
        <w:t>.</w:t>
      </w:r>
      <w:r w:rsidRPr="009F4079">
        <w:rPr>
          <w:b/>
        </w:rPr>
        <w:t xml:space="preserve"> </w:t>
      </w:r>
      <w:r w:rsidR="00F520A2" w:rsidRPr="009F4079">
        <w:rPr>
          <w:b/>
        </w:rPr>
        <w:t>Võistluste a</w:t>
      </w:r>
      <w:r w:rsidR="008C5342">
        <w:rPr>
          <w:b/>
        </w:rPr>
        <w:t xml:space="preserve">lgus on </w:t>
      </w:r>
      <w:r w:rsidR="00F541BE">
        <w:rPr>
          <w:b/>
        </w:rPr>
        <w:t xml:space="preserve">kavandatud </w:t>
      </w:r>
      <w:r w:rsidR="008C5342">
        <w:rPr>
          <w:b/>
        </w:rPr>
        <w:t xml:space="preserve">kell </w:t>
      </w:r>
      <w:r w:rsidR="000120AF">
        <w:rPr>
          <w:b/>
        </w:rPr>
        <w:t>10</w:t>
      </w:r>
      <w:r w:rsidR="00F520A2" w:rsidRPr="009F4079">
        <w:rPr>
          <w:b/>
        </w:rPr>
        <w:t>.00</w:t>
      </w:r>
      <w:r w:rsidR="00F520A2">
        <w:t>.</w:t>
      </w:r>
      <w:r w:rsidR="00856E67">
        <w:t xml:space="preserve"> Täpsem ajakava selgub pärast võistkondade registreerumist.</w:t>
      </w:r>
    </w:p>
    <w:p w14:paraId="7041C99E" w14:textId="77777777" w:rsidR="002C1C14" w:rsidRDefault="002C1C14" w:rsidP="0010749E">
      <w:pPr>
        <w:tabs>
          <w:tab w:val="left" w:pos="426"/>
        </w:tabs>
        <w:spacing w:line="276" w:lineRule="auto"/>
        <w:jc w:val="both"/>
      </w:pPr>
    </w:p>
    <w:p w14:paraId="26E09921" w14:textId="3F476F6E" w:rsidR="002C1C14" w:rsidRDefault="002C1C14" w:rsidP="0010749E">
      <w:pPr>
        <w:tabs>
          <w:tab w:val="left" w:pos="426"/>
        </w:tabs>
        <w:spacing w:line="276" w:lineRule="auto"/>
        <w:jc w:val="both"/>
      </w:pPr>
      <w:r w:rsidRPr="002A5418">
        <w:rPr>
          <w:b/>
        </w:rPr>
        <w:t xml:space="preserve">3. </w:t>
      </w:r>
      <w:r w:rsidRPr="002A5418">
        <w:rPr>
          <w:b/>
          <w:i/>
          <w:iCs/>
        </w:rPr>
        <w:t>Võistluste korraldamine</w:t>
      </w:r>
      <w:r>
        <w:rPr>
          <w:i/>
          <w:iCs/>
        </w:rPr>
        <w:t xml:space="preserve">. </w:t>
      </w:r>
      <w:r>
        <w:t>Võistluste üldjuhtimist koordineer</w:t>
      </w:r>
      <w:r w:rsidR="00093615">
        <w:t>ib SKA spordikeskus</w:t>
      </w:r>
      <w:r w:rsidR="00F203A7">
        <w:t xml:space="preserve"> koos kadettidest spordiaktiiviga</w:t>
      </w:r>
      <w:r w:rsidR="00E40AAE">
        <w:t>. Pea</w:t>
      </w:r>
      <w:r w:rsidR="00E0363E">
        <w:t xml:space="preserve">korraldaja on </w:t>
      </w:r>
      <w:r w:rsidR="00951DBE">
        <w:t>Gregory Fenko, kohtunikud panevad välja osalevad võistkonnad</w:t>
      </w:r>
      <w:r w:rsidR="005D0C40">
        <w:t>.</w:t>
      </w:r>
      <w:r w:rsidR="004E6498">
        <w:t xml:space="preserve"> </w:t>
      </w:r>
    </w:p>
    <w:p w14:paraId="115F3BAB" w14:textId="2C2A31E4" w:rsidR="002C1C14" w:rsidRDefault="004E6498" w:rsidP="0010749E">
      <w:pPr>
        <w:tabs>
          <w:tab w:val="left" w:pos="426"/>
        </w:tabs>
        <w:spacing w:line="276" w:lineRule="auto"/>
        <w:jc w:val="both"/>
      </w:pPr>
      <w:r>
        <w:t xml:space="preserve">3.1. </w:t>
      </w:r>
      <w:r w:rsidR="0083451A" w:rsidRPr="0083451A">
        <w:t>Võistlused toimuvad, kui vastavas kategoorias on registreerunud vähemalt 3 võistkonda.</w:t>
      </w:r>
    </w:p>
    <w:p w14:paraId="69C8BDCF" w14:textId="77777777" w:rsidR="0083451A" w:rsidRDefault="0083451A" w:rsidP="0010749E">
      <w:pPr>
        <w:tabs>
          <w:tab w:val="left" w:pos="426"/>
        </w:tabs>
        <w:spacing w:line="276" w:lineRule="auto"/>
        <w:jc w:val="both"/>
      </w:pPr>
    </w:p>
    <w:p w14:paraId="0D80B6D6" w14:textId="77777777" w:rsidR="00093615" w:rsidRDefault="002C1C14" w:rsidP="0010749E">
      <w:pPr>
        <w:tabs>
          <w:tab w:val="left" w:pos="426"/>
        </w:tabs>
        <w:spacing w:line="276" w:lineRule="auto"/>
        <w:jc w:val="both"/>
        <w:rPr>
          <w:i/>
          <w:iCs/>
        </w:rPr>
      </w:pPr>
      <w:r w:rsidRPr="002A5418">
        <w:rPr>
          <w:b/>
        </w:rPr>
        <w:t xml:space="preserve">4. </w:t>
      </w:r>
      <w:r w:rsidRPr="002A5418">
        <w:rPr>
          <w:b/>
          <w:i/>
          <w:iCs/>
        </w:rPr>
        <w:t>Võistluste süsteem</w:t>
      </w:r>
      <w:r w:rsidR="00093615">
        <w:rPr>
          <w:b/>
          <w:i/>
          <w:iCs/>
        </w:rPr>
        <w:t xml:space="preserve"> ja paremuse selgitamine</w:t>
      </w:r>
      <w:r>
        <w:rPr>
          <w:i/>
          <w:iCs/>
        </w:rPr>
        <w:t xml:space="preserve">. </w:t>
      </w:r>
    </w:p>
    <w:p w14:paraId="1DF2ED8F" w14:textId="3C124CA0" w:rsidR="00093615" w:rsidRDefault="00093615" w:rsidP="0010749E">
      <w:pPr>
        <w:tabs>
          <w:tab w:val="left" w:pos="426"/>
        </w:tabs>
        <w:spacing w:line="276" w:lineRule="auto"/>
        <w:jc w:val="both"/>
      </w:pPr>
      <w:r w:rsidRPr="00093615">
        <w:rPr>
          <w:iCs/>
        </w:rPr>
        <w:t xml:space="preserve">4.1. </w:t>
      </w:r>
      <w:r w:rsidR="002C1C14">
        <w:t>Võistkonnad koostatakse kolledžite kaupa</w:t>
      </w:r>
      <w:r w:rsidR="00A059B4">
        <w:t xml:space="preserve">, lisaks on </w:t>
      </w:r>
      <w:r>
        <w:t>v</w:t>
      </w:r>
      <w:r w:rsidR="00856E67">
        <w:t xml:space="preserve">õistlema oodatud töötajate ja magistrantide </w:t>
      </w:r>
      <w:r w:rsidR="00A059B4">
        <w:t xml:space="preserve">ning </w:t>
      </w:r>
      <w:r w:rsidR="00332541">
        <w:t xml:space="preserve">2021-22 lõpetanud vilistlaste </w:t>
      </w:r>
      <w:r w:rsidR="00856E67">
        <w:t xml:space="preserve">võistkonnad. </w:t>
      </w:r>
    </w:p>
    <w:p w14:paraId="0B905B2C" w14:textId="1DF7C515" w:rsidR="002C1C14" w:rsidRDefault="00E0363E" w:rsidP="0010749E">
      <w:pPr>
        <w:tabs>
          <w:tab w:val="left" w:pos="426"/>
        </w:tabs>
        <w:spacing w:line="276" w:lineRule="auto"/>
        <w:jc w:val="both"/>
      </w:pPr>
      <w:r>
        <w:t xml:space="preserve">4.2. Mänguaeg on </w:t>
      </w:r>
      <w:r w:rsidR="00C40C8F">
        <w:t>maksimaalselt</w:t>
      </w:r>
      <w:r w:rsidR="00093615">
        <w:t xml:space="preserve"> 20 minutit</w:t>
      </w:r>
      <w:r w:rsidR="0083451A">
        <w:t xml:space="preserve"> (võib muutuda olenevalt võistkondade arvust)</w:t>
      </w:r>
      <w:r w:rsidR="00093615">
        <w:t>. Kasutatakse jooksvat aega.</w:t>
      </w:r>
      <w:r w:rsidR="009F4079">
        <w:t xml:space="preserve"> </w:t>
      </w:r>
      <w:r w:rsidR="00543C0E">
        <w:t>Vastavalt registreerunud võistkondade arv</w:t>
      </w:r>
      <w:r w:rsidR="00093615">
        <w:t>ule võidakse muuta mänguaja pikkust</w:t>
      </w:r>
      <w:r w:rsidR="00543C0E">
        <w:t>.</w:t>
      </w:r>
    </w:p>
    <w:p w14:paraId="3C0660C1" w14:textId="77777777" w:rsidR="00093615" w:rsidRDefault="00093615" w:rsidP="0010749E">
      <w:pPr>
        <w:tabs>
          <w:tab w:val="left" w:pos="426"/>
        </w:tabs>
        <w:spacing w:line="276" w:lineRule="auto"/>
        <w:jc w:val="both"/>
      </w:pPr>
      <w:r>
        <w:t>4.3.</w:t>
      </w:r>
      <w:r>
        <w:tab/>
        <w:t>Mängu alguses peab olema mõlemas võistkonnas vähemalt 5 (4+1) mängijat. Kui mängu jooksul jääb võistkonda mängima vähem kui 3 mängijat lõpetatakse mäng ja võistkonnale arvestatakse kaotus ning tabelisse märgitakse - : ... (vastaste poolt löödud väravate arv).</w:t>
      </w:r>
    </w:p>
    <w:p w14:paraId="5BBAA7AD" w14:textId="77777777" w:rsidR="00093615" w:rsidRDefault="00093615" w:rsidP="0010749E">
      <w:pPr>
        <w:tabs>
          <w:tab w:val="left" w:pos="426"/>
        </w:tabs>
        <w:spacing w:line="276" w:lineRule="auto"/>
        <w:jc w:val="both"/>
      </w:pPr>
      <w:r>
        <w:t>4.4.</w:t>
      </w:r>
      <w:r>
        <w:tab/>
        <w:t>Kollane kaart tähendab hoiatust. 2 kollast kaarti ühele ja samale mängijale tähendab automaatselt punast kaarti ja eemaldamist. Mängija, kes mängust eemaldatakse (punane kaart), on kohustatud väljakult lahkuma ja järgmise mängu vahele jätma. Tema meeskond jätkab ühemängijalises vähemuses 2 minutit.</w:t>
      </w:r>
    </w:p>
    <w:p w14:paraId="22BF7057" w14:textId="77777777" w:rsidR="00093615" w:rsidRDefault="00093615" w:rsidP="0010749E">
      <w:pPr>
        <w:tabs>
          <w:tab w:val="left" w:pos="426"/>
        </w:tabs>
        <w:spacing w:line="276" w:lineRule="auto"/>
        <w:jc w:val="both"/>
      </w:pPr>
      <w:r>
        <w:t>4.5.</w:t>
      </w:r>
      <w:r>
        <w:tab/>
        <w:t>Libistamine, püüdes mängida palli, on keelatud (nii ründav kui kaitsev mängija), v.a. väravavaht oma karistusalas.</w:t>
      </w:r>
    </w:p>
    <w:p w14:paraId="254580F0" w14:textId="77777777" w:rsidR="00093615" w:rsidRDefault="00093615" w:rsidP="0010749E">
      <w:pPr>
        <w:tabs>
          <w:tab w:val="left" w:pos="426"/>
        </w:tabs>
        <w:spacing w:line="276" w:lineRule="auto"/>
        <w:jc w:val="both"/>
      </w:pPr>
      <w:r>
        <w:t>4.6.</w:t>
      </w:r>
      <w:r>
        <w:tab/>
        <w:t xml:space="preserve">Vahetusalad asuvad samal poolel kus vahetusmängijate pingid ning otse nende ees. Ainult sealt võivad mängijad siseneda ning väljuda vahetuse korral. Juhul kui mängija rikub seda reeglit, antakse kollane kaart! Vahetuste arv mängu jooksul ei ole piiratud. Mängija, kes on välja vahetatud, võib uuesti siseneda mängu nüüd juba teise mängija asemele. Vahetust võib sooritada ajal mil pall on mängus või mängust väljas. </w:t>
      </w:r>
    </w:p>
    <w:p w14:paraId="76704E07" w14:textId="77777777" w:rsidR="00093615" w:rsidRDefault="00093615" w:rsidP="0010749E">
      <w:pPr>
        <w:tabs>
          <w:tab w:val="left" w:pos="426"/>
        </w:tabs>
        <w:spacing w:line="276" w:lineRule="auto"/>
        <w:jc w:val="both"/>
      </w:pPr>
      <w:r>
        <w:t>4.7.</w:t>
      </w:r>
      <w:r>
        <w:tab/>
        <w:t>Juhul kui väravavaht puutub palli uuesti pärast palli käest andmist enne, kui pall on puudutanud vastasmängija, määratakse vabalöök vastasvõistkonna kasuks.</w:t>
      </w:r>
    </w:p>
    <w:p w14:paraId="4D6E5063" w14:textId="77777777" w:rsidR="00093615" w:rsidRDefault="00093615" w:rsidP="0010749E">
      <w:pPr>
        <w:tabs>
          <w:tab w:val="left" w:pos="426"/>
        </w:tabs>
        <w:spacing w:line="276" w:lineRule="auto"/>
        <w:jc w:val="both"/>
      </w:pPr>
      <w:r>
        <w:t>4.8.</w:t>
      </w:r>
      <w:r>
        <w:tab/>
        <w:t>Penaltikoht märgitakse väravapostide keskkohast 6 m kaugusele karistusala joonele. Teine penaltikoht märgitakse väravapostide keskkohast 10 meetri kaugusele.</w:t>
      </w:r>
    </w:p>
    <w:p w14:paraId="1C0ECAE5" w14:textId="77777777" w:rsidR="00093615" w:rsidRDefault="00093615" w:rsidP="0010749E">
      <w:pPr>
        <w:tabs>
          <w:tab w:val="left" w:pos="426"/>
        </w:tabs>
        <w:spacing w:line="276" w:lineRule="auto"/>
        <w:jc w:val="both"/>
      </w:pPr>
      <w:r>
        <w:t>4.9.</w:t>
      </w:r>
      <w:r>
        <w:tab/>
        <w:t>Juhul kui mängija sooritab oma võistkonna neljanda vea, määratakse karistuslöök teisest penalti punkti</w:t>
      </w:r>
      <w:r w:rsidR="0010749E">
        <w:t>st 10 meetri kauguselt väravast.</w:t>
      </w:r>
    </w:p>
    <w:p w14:paraId="7E8A805D" w14:textId="77777777" w:rsidR="00093615" w:rsidRDefault="00093615" w:rsidP="0010749E">
      <w:pPr>
        <w:tabs>
          <w:tab w:val="left" w:pos="426"/>
        </w:tabs>
        <w:spacing w:line="276" w:lineRule="auto"/>
        <w:jc w:val="both"/>
      </w:pPr>
      <w:r>
        <w:lastRenderedPageBreak/>
        <w:t>4.10.</w:t>
      </w:r>
      <w:r>
        <w:tab/>
        <w:t>Kaitsva võistkonna mängijad peavad asetsema vähemalt 5 meetri kaugusel pallist kui mängitakse nurgalööki, karistuslööki, vabalööki või mängitakse küljejoonest lahti.</w:t>
      </w:r>
    </w:p>
    <w:p w14:paraId="226B7370" w14:textId="77777777" w:rsidR="00093615" w:rsidRDefault="00093615" w:rsidP="0010749E">
      <w:pPr>
        <w:tabs>
          <w:tab w:val="left" w:pos="426"/>
        </w:tabs>
        <w:spacing w:line="276" w:lineRule="auto"/>
        <w:jc w:val="both"/>
      </w:pPr>
      <w:r>
        <w:t>4.11. Võistkonnad on kohustatud ilmuma võistluspaika õigeaegselt. Hilinevat võistkonda oodatakse 3 minutit. Selle aja jooksul võistluspaika mittejõudnud võistkonnale arvestatakse loobumiskaotus ning tabelisse märgitakse - : +.</w:t>
      </w:r>
    </w:p>
    <w:p w14:paraId="0F3848B6" w14:textId="77777777" w:rsidR="00093615" w:rsidRDefault="009F4079" w:rsidP="0010749E">
      <w:pPr>
        <w:tabs>
          <w:tab w:val="left" w:pos="426"/>
        </w:tabs>
        <w:spacing w:line="276" w:lineRule="auto"/>
        <w:jc w:val="both"/>
      </w:pPr>
      <w:r>
        <w:t>4</w:t>
      </w:r>
      <w:r w:rsidR="00093615">
        <w:t>.</w:t>
      </w:r>
      <w:r>
        <w:t>12</w:t>
      </w:r>
      <w:r w:rsidR="00093615">
        <w:t>.</w:t>
      </w:r>
      <w:r w:rsidR="00093615">
        <w:tab/>
        <w:t>Mängija diskvalifitseeritakse automaatselt üheks mänguks pärast igat kolmandat hoiatust.</w:t>
      </w:r>
    </w:p>
    <w:p w14:paraId="7D4A2A5B" w14:textId="77777777" w:rsidR="00093615" w:rsidRDefault="009F4079" w:rsidP="0010749E">
      <w:pPr>
        <w:tabs>
          <w:tab w:val="left" w:pos="426"/>
        </w:tabs>
        <w:spacing w:line="276" w:lineRule="auto"/>
        <w:jc w:val="both"/>
      </w:pPr>
      <w:r>
        <w:t>4.13</w:t>
      </w:r>
      <w:r w:rsidR="00093615">
        <w:t>.</w:t>
      </w:r>
      <w:r w:rsidR="00093615">
        <w:tab/>
        <w:t xml:space="preserve">Mängust eemaldatud mängija on automaatselt diskvalifitseeritud üheks mänguks. </w:t>
      </w:r>
    </w:p>
    <w:p w14:paraId="2147E6C3" w14:textId="77777777" w:rsidR="00093615" w:rsidRDefault="009F4079" w:rsidP="0010749E">
      <w:pPr>
        <w:tabs>
          <w:tab w:val="left" w:pos="426"/>
        </w:tabs>
        <w:spacing w:line="276" w:lineRule="auto"/>
        <w:jc w:val="both"/>
      </w:pPr>
      <w:r>
        <w:t>4.14</w:t>
      </w:r>
      <w:r w:rsidR="00093615">
        <w:t>.</w:t>
      </w:r>
      <w:r w:rsidR="00093615">
        <w:tab/>
        <w:t>Juhul, kui võistkond lahkub mängu käigus ilma kohtuniku loata väljakult, arvestatakse sellele võistkonnale loobumiskaotus.</w:t>
      </w:r>
    </w:p>
    <w:p w14:paraId="5E6C8A80" w14:textId="624E750A" w:rsidR="00093615" w:rsidRDefault="009F4079" w:rsidP="0010749E">
      <w:pPr>
        <w:tabs>
          <w:tab w:val="left" w:pos="426"/>
        </w:tabs>
        <w:spacing w:line="276" w:lineRule="auto"/>
        <w:jc w:val="both"/>
      </w:pPr>
      <w:r>
        <w:t>4</w:t>
      </w:r>
      <w:r w:rsidR="00093615">
        <w:t>.</w:t>
      </w:r>
      <w:r>
        <w:t>15</w:t>
      </w:r>
      <w:r w:rsidR="00E0363E">
        <w:t>.</w:t>
      </w:r>
      <w:r w:rsidR="00093615">
        <w:tab/>
        <w:t>Võistluste käigus tekkinud küsimused ja protestid lahendab peakorraldaja</w:t>
      </w:r>
      <w:r w:rsidR="009B35F5">
        <w:t xml:space="preserve"> koos kohtunike</w:t>
      </w:r>
      <w:r w:rsidR="00093615">
        <w:t>ga.</w:t>
      </w:r>
    </w:p>
    <w:p w14:paraId="050A2B2B" w14:textId="77777777" w:rsidR="00FC4979" w:rsidRDefault="009F4079" w:rsidP="0010749E">
      <w:pPr>
        <w:tabs>
          <w:tab w:val="left" w:pos="426"/>
        </w:tabs>
        <w:spacing w:line="276" w:lineRule="auto"/>
        <w:jc w:val="both"/>
      </w:pPr>
      <w:r>
        <w:t>4</w:t>
      </w:r>
      <w:r w:rsidR="00093615">
        <w:t>.1</w:t>
      </w:r>
      <w:r>
        <w:t>6</w:t>
      </w:r>
      <w:r w:rsidR="00093615">
        <w:t>.</w:t>
      </w:r>
      <w:r w:rsidR="00093615">
        <w:tab/>
        <w:t>Võistluste süsteem selgub pärast eelregistreerimist.</w:t>
      </w:r>
    </w:p>
    <w:p w14:paraId="7226BBDA" w14:textId="77777777" w:rsidR="00093615" w:rsidRDefault="00FC4979" w:rsidP="0010749E">
      <w:pPr>
        <w:tabs>
          <w:tab w:val="left" w:pos="426"/>
        </w:tabs>
        <w:spacing w:line="276" w:lineRule="auto"/>
        <w:jc w:val="both"/>
      </w:pPr>
      <w:r>
        <w:t>4.17</w:t>
      </w:r>
      <w:r w:rsidRPr="00FC4979">
        <w:rPr>
          <w:color w:val="FF0000"/>
        </w:rPr>
        <w:t xml:space="preserve">.   </w:t>
      </w:r>
      <w:r w:rsidRPr="00EC043C">
        <w:t xml:space="preserve"> Iga võistkond paneb välja ühe kohtuniku</w:t>
      </w:r>
      <w:r w:rsidR="00EC043C" w:rsidRPr="00EC043C">
        <w:t>.</w:t>
      </w:r>
    </w:p>
    <w:p w14:paraId="530192FB" w14:textId="77777777" w:rsidR="00093615" w:rsidRDefault="00FC4979" w:rsidP="0010749E">
      <w:pPr>
        <w:tabs>
          <w:tab w:val="left" w:pos="426"/>
        </w:tabs>
        <w:spacing w:line="276" w:lineRule="auto"/>
        <w:jc w:val="both"/>
      </w:pPr>
      <w:r>
        <w:t>4.18</w:t>
      </w:r>
      <w:r w:rsidR="00093615">
        <w:t>.</w:t>
      </w:r>
      <w:r w:rsidR="00093615">
        <w:tab/>
      </w:r>
      <w:r w:rsidR="009F4079">
        <w:t>Kui võistlus peetakse a</w:t>
      </w:r>
      <w:r w:rsidR="00093615">
        <w:t>lagruppides</w:t>
      </w:r>
      <w:r w:rsidR="009F4079">
        <w:t>,</w:t>
      </w:r>
      <w:r w:rsidR="00093615">
        <w:t xml:space="preserve"> toimuvad </w:t>
      </w:r>
      <w:r w:rsidR="009F4079">
        <w:t xml:space="preserve">seal </w:t>
      </w:r>
      <w:r w:rsidR="00093615">
        <w:t xml:space="preserve">üheringilised turniirid. </w:t>
      </w:r>
    </w:p>
    <w:p w14:paraId="7E707987" w14:textId="77777777" w:rsidR="00093615" w:rsidRDefault="00FC4979" w:rsidP="0010749E">
      <w:pPr>
        <w:tabs>
          <w:tab w:val="left" w:pos="426"/>
        </w:tabs>
        <w:spacing w:line="276" w:lineRule="auto"/>
        <w:jc w:val="both"/>
      </w:pPr>
      <w:r>
        <w:t>4.19</w:t>
      </w:r>
      <w:r w:rsidR="009F4079">
        <w:t>.</w:t>
      </w:r>
      <w:r w:rsidR="00093615">
        <w:tab/>
        <w:t>Üldine paremusjärjestus alagruppides selgitatakse punktide üldsumma põhjal, kusjuures võit annab 3, viik 1 ja kaotus 0 punkti.</w:t>
      </w:r>
    </w:p>
    <w:p w14:paraId="3BF321C9" w14:textId="77777777" w:rsidR="00093615" w:rsidRDefault="00FC4979" w:rsidP="0010749E">
      <w:pPr>
        <w:tabs>
          <w:tab w:val="left" w:pos="426"/>
        </w:tabs>
        <w:spacing w:line="276" w:lineRule="auto"/>
        <w:jc w:val="both"/>
      </w:pPr>
      <w:r>
        <w:t>4.20</w:t>
      </w:r>
      <w:r w:rsidR="00093615">
        <w:t>.</w:t>
      </w:r>
      <w:r w:rsidR="00093615">
        <w:tab/>
        <w:t>Gruppides kõikide kohtade paremusjärjestuse määramisel võrdsete punktide korral arvestatakse:</w:t>
      </w:r>
    </w:p>
    <w:p w14:paraId="7963EBAA" w14:textId="77777777" w:rsidR="00093615" w:rsidRDefault="00093615" w:rsidP="0010749E">
      <w:pPr>
        <w:tabs>
          <w:tab w:val="left" w:pos="426"/>
        </w:tabs>
        <w:spacing w:line="276" w:lineRule="auto"/>
        <w:jc w:val="both"/>
      </w:pPr>
      <w:r>
        <w:t>•</w:t>
      </w:r>
      <w:r>
        <w:tab/>
        <w:t>väiksemat antud loobumiskaotuste ja tühistatud tulemuste arvu turniiritabelis;</w:t>
      </w:r>
    </w:p>
    <w:p w14:paraId="0954DC30" w14:textId="77777777" w:rsidR="00093615" w:rsidRDefault="00093615" w:rsidP="0010749E">
      <w:pPr>
        <w:tabs>
          <w:tab w:val="left" w:pos="426"/>
        </w:tabs>
        <w:spacing w:line="276" w:lineRule="auto"/>
        <w:jc w:val="both"/>
      </w:pPr>
      <w:r>
        <w:t>•</w:t>
      </w:r>
      <w:r>
        <w:tab/>
        <w:t>suuremat võitude arvu;</w:t>
      </w:r>
    </w:p>
    <w:p w14:paraId="178FC1A1" w14:textId="77777777" w:rsidR="00093615" w:rsidRDefault="00093615" w:rsidP="0010749E">
      <w:pPr>
        <w:tabs>
          <w:tab w:val="left" w:pos="426"/>
        </w:tabs>
        <w:spacing w:line="276" w:lineRule="auto"/>
        <w:jc w:val="both"/>
      </w:pPr>
      <w:r>
        <w:t>•</w:t>
      </w:r>
      <w:r>
        <w:tab/>
        <w:t>omavaheliste mängude punkte;</w:t>
      </w:r>
    </w:p>
    <w:p w14:paraId="01040D11" w14:textId="77777777" w:rsidR="00093615" w:rsidRDefault="00093615" w:rsidP="0010749E">
      <w:pPr>
        <w:tabs>
          <w:tab w:val="left" w:pos="426"/>
        </w:tabs>
        <w:spacing w:line="276" w:lineRule="auto"/>
        <w:jc w:val="both"/>
      </w:pPr>
      <w:r>
        <w:t>•</w:t>
      </w:r>
      <w:r>
        <w:tab/>
        <w:t>omavaheliste mängude väravate vahet;</w:t>
      </w:r>
    </w:p>
    <w:p w14:paraId="1375F4E8" w14:textId="77777777" w:rsidR="00093615" w:rsidRDefault="00093615" w:rsidP="0010749E">
      <w:pPr>
        <w:tabs>
          <w:tab w:val="left" w:pos="426"/>
        </w:tabs>
        <w:spacing w:line="276" w:lineRule="auto"/>
        <w:jc w:val="both"/>
      </w:pPr>
      <w:r>
        <w:t>•</w:t>
      </w:r>
      <w:r>
        <w:tab/>
        <w:t>üldist väravate vahet;</w:t>
      </w:r>
    </w:p>
    <w:p w14:paraId="2F4136CF" w14:textId="77777777" w:rsidR="002C1C14" w:rsidRDefault="00093615" w:rsidP="0010749E">
      <w:pPr>
        <w:tabs>
          <w:tab w:val="left" w:pos="426"/>
        </w:tabs>
        <w:spacing w:line="276" w:lineRule="auto"/>
        <w:jc w:val="both"/>
      </w:pPr>
      <w:r>
        <w:t>•</w:t>
      </w:r>
      <w:r>
        <w:tab/>
        <w:t>suuremat löödud väravate arvu.</w:t>
      </w:r>
    </w:p>
    <w:p w14:paraId="73E06FF6" w14:textId="77777777" w:rsidR="002C1C14" w:rsidRDefault="002C1C14" w:rsidP="0010749E">
      <w:pPr>
        <w:pStyle w:val="BodyText2"/>
        <w:tabs>
          <w:tab w:val="clear" w:pos="426"/>
          <w:tab w:val="left" w:pos="0"/>
        </w:tabs>
        <w:spacing w:line="276" w:lineRule="auto"/>
        <w:ind w:left="0" w:firstLine="0"/>
        <w:rPr>
          <w:sz w:val="24"/>
          <w:szCs w:val="24"/>
        </w:rPr>
      </w:pPr>
    </w:p>
    <w:p w14:paraId="043420E0" w14:textId="77777777" w:rsidR="002C1C14" w:rsidRDefault="00FC4979" w:rsidP="0010749E">
      <w:pPr>
        <w:pStyle w:val="BodyText2"/>
        <w:tabs>
          <w:tab w:val="clear" w:pos="426"/>
          <w:tab w:val="left" w:pos="0"/>
        </w:tabs>
        <w:spacing w:line="276" w:lineRule="auto"/>
        <w:ind w:left="0" w:firstLine="0"/>
        <w:rPr>
          <w:sz w:val="24"/>
          <w:szCs w:val="24"/>
        </w:rPr>
      </w:pPr>
      <w:r>
        <w:rPr>
          <w:b/>
          <w:sz w:val="24"/>
          <w:szCs w:val="24"/>
        </w:rPr>
        <w:t>5</w:t>
      </w:r>
      <w:r w:rsidR="002C1C14" w:rsidRPr="002A5418">
        <w:rPr>
          <w:b/>
          <w:sz w:val="24"/>
          <w:szCs w:val="24"/>
        </w:rPr>
        <w:t xml:space="preserve">. </w:t>
      </w:r>
      <w:r w:rsidR="002C1C14" w:rsidRPr="002A5418">
        <w:rPr>
          <w:b/>
          <w:i/>
          <w:iCs/>
          <w:sz w:val="24"/>
          <w:szCs w:val="24"/>
        </w:rPr>
        <w:t>Autasustamine.</w:t>
      </w:r>
      <w:r w:rsidR="002C1C14">
        <w:rPr>
          <w:sz w:val="24"/>
          <w:szCs w:val="24"/>
        </w:rPr>
        <w:t xml:space="preserve"> Esikolmikusse tulnuid autasustatakse medalitega, </w:t>
      </w:r>
      <w:r w:rsidR="00093615">
        <w:rPr>
          <w:sz w:val="24"/>
          <w:szCs w:val="24"/>
        </w:rPr>
        <w:t>võitjat</w:t>
      </w:r>
      <w:r w:rsidR="002C1C14">
        <w:rPr>
          <w:sz w:val="24"/>
          <w:szCs w:val="24"/>
        </w:rPr>
        <w:t xml:space="preserve"> rändkarika</w:t>
      </w:r>
      <w:r w:rsidR="00093615">
        <w:rPr>
          <w:sz w:val="24"/>
          <w:szCs w:val="24"/>
        </w:rPr>
        <w:t>ga</w:t>
      </w:r>
      <w:r w:rsidR="002C1C14">
        <w:rPr>
          <w:sz w:val="24"/>
          <w:szCs w:val="24"/>
        </w:rPr>
        <w:t>.</w:t>
      </w:r>
    </w:p>
    <w:p w14:paraId="5EDDEDD7" w14:textId="77777777" w:rsidR="002C1C14" w:rsidRDefault="002C1C14" w:rsidP="0010749E">
      <w:pPr>
        <w:pStyle w:val="BodyText2"/>
        <w:tabs>
          <w:tab w:val="clear" w:pos="426"/>
          <w:tab w:val="left" w:pos="0"/>
        </w:tabs>
        <w:spacing w:line="276" w:lineRule="auto"/>
        <w:ind w:left="0" w:firstLine="0"/>
        <w:rPr>
          <w:sz w:val="24"/>
          <w:szCs w:val="24"/>
        </w:rPr>
      </w:pPr>
    </w:p>
    <w:p w14:paraId="02FA415A" w14:textId="74997BE9" w:rsidR="002C1C14" w:rsidRDefault="00FC4979" w:rsidP="0010749E">
      <w:pPr>
        <w:pStyle w:val="BodyText2"/>
        <w:tabs>
          <w:tab w:val="clear" w:pos="426"/>
          <w:tab w:val="left" w:pos="0"/>
        </w:tabs>
        <w:spacing w:line="276" w:lineRule="auto"/>
        <w:ind w:left="0" w:firstLine="0"/>
        <w:rPr>
          <w:sz w:val="24"/>
          <w:szCs w:val="24"/>
        </w:rPr>
      </w:pPr>
      <w:r>
        <w:rPr>
          <w:b/>
          <w:sz w:val="24"/>
          <w:szCs w:val="24"/>
        </w:rPr>
        <w:t>6</w:t>
      </w:r>
      <w:r w:rsidR="002C1C14" w:rsidRPr="002A5418">
        <w:rPr>
          <w:b/>
          <w:sz w:val="24"/>
          <w:szCs w:val="24"/>
        </w:rPr>
        <w:t>. </w:t>
      </w:r>
      <w:r w:rsidR="002C1C14" w:rsidRPr="002A5418">
        <w:rPr>
          <w:b/>
          <w:i/>
          <w:iCs/>
          <w:sz w:val="24"/>
          <w:szCs w:val="24"/>
        </w:rPr>
        <w:t>Muud küsimused.</w:t>
      </w:r>
      <w:r w:rsidR="002C1C14">
        <w:rPr>
          <w:i/>
          <w:iCs/>
          <w:sz w:val="24"/>
          <w:szCs w:val="24"/>
        </w:rPr>
        <w:t xml:space="preserve"> </w:t>
      </w:r>
      <w:r w:rsidR="002C1C14">
        <w:rPr>
          <w:sz w:val="24"/>
          <w:szCs w:val="24"/>
        </w:rPr>
        <w:t>Võistlust</w:t>
      </w:r>
      <w:r w:rsidR="00093615">
        <w:rPr>
          <w:sz w:val="24"/>
          <w:szCs w:val="24"/>
        </w:rPr>
        <w:t>el juhindutakse kehtivatest saalijalg</w:t>
      </w:r>
      <w:r w:rsidR="002C1C14">
        <w:rPr>
          <w:sz w:val="24"/>
          <w:szCs w:val="24"/>
        </w:rPr>
        <w:t>palli</w:t>
      </w:r>
      <w:r w:rsidR="00093615">
        <w:rPr>
          <w:sz w:val="24"/>
          <w:szCs w:val="24"/>
        </w:rPr>
        <w:t xml:space="preserve"> </w:t>
      </w:r>
      <w:r w:rsidR="00E0363E">
        <w:rPr>
          <w:sz w:val="24"/>
          <w:szCs w:val="24"/>
        </w:rPr>
        <w:t>reeglitest</w:t>
      </w:r>
      <w:r w:rsidR="002C1C14">
        <w:rPr>
          <w:sz w:val="24"/>
          <w:szCs w:val="24"/>
        </w:rPr>
        <w:t>.</w:t>
      </w:r>
    </w:p>
    <w:p w14:paraId="55A9D0EB" w14:textId="77777777" w:rsidR="002C1C14" w:rsidRDefault="002C1C14" w:rsidP="0010749E">
      <w:pPr>
        <w:pStyle w:val="BodyTextIndent2"/>
        <w:spacing w:line="276" w:lineRule="auto"/>
        <w:ind w:left="0"/>
      </w:pPr>
    </w:p>
    <w:p w14:paraId="6E34E5F4" w14:textId="068730AE" w:rsidR="002C1C14" w:rsidRDefault="00FC4979" w:rsidP="00C40C8F">
      <w:pPr>
        <w:pStyle w:val="BodyTextIndent2"/>
        <w:spacing w:line="276" w:lineRule="auto"/>
        <w:ind w:left="0"/>
      </w:pPr>
      <w:r>
        <w:t>7</w:t>
      </w:r>
      <w:r w:rsidR="002C1C14">
        <w:t xml:space="preserve">. </w:t>
      </w:r>
      <w:r w:rsidR="00DF72CA">
        <w:rPr>
          <w:b/>
          <w:bCs/>
          <w:i/>
          <w:iCs/>
        </w:rPr>
        <w:t>Eelr</w:t>
      </w:r>
      <w:r w:rsidR="002C1C14" w:rsidRPr="00EC043C">
        <w:rPr>
          <w:b/>
          <w:bCs/>
          <w:i/>
          <w:iCs/>
        </w:rPr>
        <w:t>egistreerimine</w:t>
      </w:r>
      <w:r w:rsidR="00C40C8F">
        <w:rPr>
          <w:b/>
          <w:bCs/>
          <w:i/>
          <w:iCs/>
        </w:rPr>
        <w:t>.</w:t>
      </w:r>
      <w:r w:rsidR="00543C0E" w:rsidRPr="00EC043C">
        <w:rPr>
          <w:b/>
          <w:bCs/>
        </w:rPr>
        <w:t xml:space="preserve"> </w:t>
      </w:r>
      <w:r w:rsidR="00FB0008">
        <w:rPr>
          <w:b/>
          <w:bCs/>
        </w:rPr>
        <w:t>Võistkon</w:t>
      </w:r>
      <w:r w:rsidR="003F43D9">
        <w:rPr>
          <w:b/>
          <w:bCs/>
        </w:rPr>
        <w:t xml:space="preserve">dade nimeline </w:t>
      </w:r>
      <w:r w:rsidR="00743D1C">
        <w:rPr>
          <w:b/>
          <w:bCs/>
        </w:rPr>
        <w:t>eel</w:t>
      </w:r>
      <w:r w:rsidR="003F43D9">
        <w:rPr>
          <w:b/>
          <w:bCs/>
        </w:rPr>
        <w:t xml:space="preserve">registreerimine </w:t>
      </w:r>
      <w:r w:rsidR="000110F5">
        <w:rPr>
          <w:b/>
          <w:bCs/>
        </w:rPr>
        <w:t xml:space="preserve">tuleb </w:t>
      </w:r>
      <w:r w:rsidR="003F43D9">
        <w:rPr>
          <w:b/>
          <w:bCs/>
        </w:rPr>
        <w:t>teha</w:t>
      </w:r>
      <w:r w:rsidR="00FB0008">
        <w:rPr>
          <w:b/>
          <w:bCs/>
        </w:rPr>
        <w:t xml:space="preserve"> 18. jaanuariks</w:t>
      </w:r>
      <w:r w:rsidR="000110F5">
        <w:rPr>
          <w:b/>
          <w:bCs/>
        </w:rPr>
        <w:t xml:space="preserve"> </w:t>
      </w:r>
      <w:bookmarkStart w:id="0" w:name="_Hlk124265600"/>
      <w:r w:rsidR="00B6567F">
        <w:rPr>
          <w:b/>
          <w:bCs/>
        </w:rPr>
        <w:t xml:space="preserve">Gregory Fenkole </w:t>
      </w:r>
      <w:hyperlink r:id="rId8" w:history="1">
        <w:r w:rsidR="00B6567F" w:rsidRPr="00DB2501">
          <w:rPr>
            <w:rStyle w:val="Hyperlink"/>
          </w:rPr>
          <w:t>gregory.fenko@kad.sisekaitse.ee</w:t>
        </w:r>
      </w:hyperlink>
      <w:bookmarkEnd w:id="0"/>
      <w:r w:rsidR="00F4352C" w:rsidRPr="00C40C8F">
        <w:rPr>
          <w:b/>
          <w:bCs/>
        </w:rPr>
        <w:t>.</w:t>
      </w:r>
      <w:r w:rsidR="00F4352C">
        <w:t xml:space="preserve"> </w:t>
      </w:r>
      <w:r w:rsidR="00777100">
        <w:t>Transpordisoovi korral</w:t>
      </w:r>
      <w:r w:rsidR="00055172">
        <w:t xml:space="preserve"> täpsustada kohtade arv</w:t>
      </w:r>
      <w:r w:rsidR="00DF4A39">
        <w:t>.</w:t>
      </w:r>
      <w:r w:rsidR="00055172">
        <w:t xml:space="preserve"> </w:t>
      </w:r>
      <w:r w:rsidR="00DF4A39">
        <w:t>A</w:t>
      </w:r>
      <w:r w:rsidR="00C90AA1">
        <w:t xml:space="preserve">rvestage, et </w:t>
      </w:r>
      <w:r w:rsidR="008F3748">
        <w:t>Tallinnas on vaja osal võistlejatest ka ise kohale</w:t>
      </w:r>
      <w:r w:rsidR="0003006A">
        <w:t xml:space="preserve"> </w:t>
      </w:r>
      <w:r w:rsidR="00B6567F">
        <w:t>minn</w:t>
      </w:r>
      <w:r w:rsidR="0003006A">
        <w:t>a</w:t>
      </w:r>
      <w:r w:rsidR="00C90AA1">
        <w:t>.</w:t>
      </w:r>
    </w:p>
    <w:p w14:paraId="7E66C00B" w14:textId="77777777" w:rsidR="002C1C14" w:rsidRDefault="002C1C14">
      <w:pPr>
        <w:ind w:firstLine="426"/>
        <w:jc w:val="both"/>
      </w:pPr>
    </w:p>
    <w:p w14:paraId="46E25052" w14:textId="77777777" w:rsidR="002C1C14" w:rsidRDefault="002C1C14">
      <w:pPr>
        <w:ind w:firstLine="426"/>
        <w:jc w:val="both"/>
      </w:pPr>
    </w:p>
    <w:p w14:paraId="73302A09" w14:textId="77777777" w:rsidR="002A5418" w:rsidRDefault="002A5418">
      <w:pPr>
        <w:ind w:firstLine="426"/>
        <w:jc w:val="both"/>
      </w:pPr>
    </w:p>
    <w:p w14:paraId="19C989B7" w14:textId="77777777" w:rsidR="00543C0E" w:rsidRDefault="00543C0E">
      <w:r>
        <w:t>Epp Jalakas</w:t>
      </w:r>
    </w:p>
    <w:p w14:paraId="63B5016D" w14:textId="1900E12A" w:rsidR="002C1C14" w:rsidRDefault="00EC043C">
      <w:r>
        <w:t>s</w:t>
      </w:r>
      <w:r w:rsidR="002C1C14">
        <w:t>pordi</w:t>
      </w:r>
      <w:r>
        <w:t>juht-</w:t>
      </w:r>
      <w:r w:rsidR="00BE3D20">
        <w:t>vanem</w:t>
      </w:r>
      <w:r>
        <w:t>lektor</w:t>
      </w:r>
    </w:p>
    <w:sectPr w:rsidR="002C1C14" w:rsidSect="00F81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1BBC"/>
    <w:multiLevelType w:val="hybridMultilevel"/>
    <w:tmpl w:val="503A2EBA"/>
    <w:lvl w:ilvl="0" w:tplc="0409000F">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9966912"/>
    <w:multiLevelType w:val="hybridMultilevel"/>
    <w:tmpl w:val="CF220086"/>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4B891A68"/>
    <w:multiLevelType w:val="hybridMultilevel"/>
    <w:tmpl w:val="C35C5DA0"/>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73F95C81"/>
    <w:multiLevelType w:val="hybridMultilevel"/>
    <w:tmpl w:val="EE8AA644"/>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78470712"/>
    <w:multiLevelType w:val="hybridMultilevel"/>
    <w:tmpl w:val="1C9AC840"/>
    <w:lvl w:ilvl="0" w:tplc="83D4F6FE">
      <w:start w:val="5"/>
      <w:numFmt w:val="decimal"/>
      <w:lvlText w:val="%1."/>
      <w:lvlJc w:val="left"/>
      <w:pPr>
        <w:tabs>
          <w:tab w:val="num" w:pos="720"/>
        </w:tabs>
        <w:ind w:left="720" w:hanging="360"/>
      </w:pPr>
      <w:rPr>
        <w:rFonts w:cs="Times New Roman" w:hint="default"/>
        <w:i/>
        <w:i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303774688">
    <w:abstractNumId w:val="2"/>
  </w:num>
  <w:num w:numId="2" w16cid:durableId="1591741991">
    <w:abstractNumId w:val="0"/>
  </w:num>
  <w:num w:numId="3" w16cid:durableId="1160660027">
    <w:abstractNumId w:val="1"/>
  </w:num>
  <w:num w:numId="4" w16cid:durableId="264652661">
    <w:abstractNumId w:val="3"/>
  </w:num>
  <w:num w:numId="5" w16cid:durableId="1981033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81"/>
    <w:rsid w:val="000110F5"/>
    <w:rsid w:val="000120AF"/>
    <w:rsid w:val="00023F02"/>
    <w:rsid w:val="0003006A"/>
    <w:rsid w:val="00055172"/>
    <w:rsid w:val="00093615"/>
    <w:rsid w:val="0010749E"/>
    <w:rsid w:val="002A5418"/>
    <w:rsid w:val="002C1C14"/>
    <w:rsid w:val="002D156C"/>
    <w:rsid w:val="002D33C7"/>
    <w:rsid w:val="002E20FA"/>
    <w:rsid w:val="00332541"/>
    <w:rsid w:val="00385F69"/>
    <w:rsid w:val="003C4A54"/>
    <w:rsid w:val="003E2182"/>
    <w:rsid w:val="003F43D9"/>
    <w:rsid w:val="0040055F"/>
    <w:rsid w:val="004A7528"/>
    <w:rsid w:val="004E6498"/>
    <w:rsid w:val="005176ED"/>
    <w:rsid w:val="00543C0E"/>
    <w:rsid w:val="005860DD"/>
    <w:rsid w:val="005875A5"/>
    <w:rsid w:val="005D0C40"/>
    <w:rsid w:val="005D695D"/>
    <w:rsid w:val="00701D61"/>
    <w:rsid w:val="00743D1C"/>
    <w:rsid w:val="00777100"/>
    <w:rsid w:val="007D1CFF"/>
    <w:rsid w:val="00800AAE"/>
    <w:rsid w:val="0083451A"/>
    <w:rsid w:val="00855B2A"/>
    <w:rsid w:val="00856E67"/>
    <w:rsid w:val="00857A4F"/>
    <w:rsid w:val="008C5342"/>
    <w:rsid w:val="008E1156"/>
    <w:rsid w:val="008F3748"/>
    <w:rsid w:val="00916681"/>
    <w:rsid w:val="0094051E"/>
    <w:rsid w:val="00951DBE"/>
    <w:rsid w:val="00984398"/>
    <w:rsid w:val="009B35F5"/>
    <w:rsid w:val="009F4079"/>
    <w:rsid w:val="00A059B4"/>
    <w:rsid w:val="00AA4808"/>
    <w:rsid w:val="00AD6039"/>
    <w:rsid w:val="00AE7711"/>
    <w:rsid w:val="00B62EA3"/>
    <w:rsid w:val="00B6567F"/>
    <w:rsid w:val="00B84CDD"/>
    <w:rsid w:val="00BE3D20"/>
    <w:rsid w:val="00C24B11"/>
    <w:rsid w:val="00C40C8F"/>
    <w:rsid w:val="00C90AA1"/>
    <w:rsid w:val="00DC02A4"/>
    <w:rsid w:val="00DF4A39"/>
    <w:rsid w:val="00DF7236"/>
    <w:rsid w:val="00DF72CA"/>
    <w:rsid w:val="00E0363E"/>
    <w:rsid w:val="00E40AAE"/>
    <w:rsid w:val="00E72040"/>
    <w:rsid w:val="00EC043C"/>
    <w:rsid w:val="00EC412A"/>
    <w:rsid w:val="00F12DAC"/>
    <w:rsid w:val="00F203A7"/>
    <w:rsid w:val="00F40E67"/>
    <w:rsid w:val="00F4352C"/>
    <w:rsid w:val="00F520A2"/>
    <w:rsid w:val="00F53959"/>
    <w:rsid w:val="00F541BE"/>
    <w:rsid w:val="00F81F8C"/>
    <w:rsid w:val="00F92FDE"/>
    <w:rsid w:val="00FB0008"/>
    <w:rsid w:val="00FC1536"/>
    <w:rsid w:val="00FC49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560B0"/>
  <w15:docId w15:val="{EC8E812A-2A3D-4A5F-AB8F-EFDE78F7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F8C"/>
    <w:pPr>
      <w:spacing w:after="0" w:line="240" w:lineRule="auto"/>
    </w:pPr>
    <w:rPr>
      <w:sz w:val="24"/>
      <w:szCs w:val="24"/>
      <w:lang w:eastAsia="en-US"/>
    </w:rPr>
  </w:style>
  <w:style w:type="paragraph" w:styleId="Heading3">
    <w:name w:val="heading 3"/>
    <w:basedOn w:val="Normal"/>
    <w:next w:val="Normal"/>
    <w:link w:val="Heading3Char"/>
    <w:uiPriority w:val="99"/>
    <w:qFormat/>
    <w:rsid w:val="00F81F8C"/>
    <w:pPr>
      <w:keepNext/>
      <w:jc w:val="center"/>
      <w:outlineLvl w:val="2"/>
    </w:pPr>
    <w:rPr>
      <w:b/>
      <w:bCs/>
      <w:sz w:val="32"/>
      <w:szCs w:val="32"/>
      <w:lang w:val="en-GB"/>
    </w:rPr>
  </w:style>
  <w:style w:type="paragraph" w:styleId="Heading4">
    <w:name w:val="heading 4"/>
    <w:basedOn w:val="Normal"/>
    <w:next w:val="Normal"/>
    <w:link w:val="Heading4Char"/>
    <w:uiPriority w:val="99"/>
    <w:qFormat/>
    <w:rsid w:val="00F81F8C"/>
    <w:pPr>
      <w:keepNext/>
      <w:ind w:firstLine="426"/>
      <w:jc w:val="both"/>
      <w:outlineLvl w:val="3"/>
    </w:pPr>
    <w:rPr>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F81F8C"/>
    <w:rPr>
      <w:rFonts w:asciiTheme="majorHAnsi" w:eastAsiaTheme="majorEastAsia" w:hAnsiTheme="majorHAnsi" w:cs="Times New Roman"/>
      <w:b/>
      <w:bCs/>
      <w:sz w:val="26"/>
      <w:szCs w:val="26"/>
      <w:lang w:eastAsia="en-US"/>
    </w:rPr>
  </w:style>
  <w:style w:type="character" w:customStyle="1" w:styleId="Heading4Char">
    <w:name w:val="Heading 4 Char"/>
    <w:basedOn w:val="DefaultParagraphFont"/>
    <w:link w:val="Heading4"/>
    <w:uiPriority w:val="9"/>
    <w:semiHidden/>
    <w:locked/>
    <w:rsid w:val="00F81F8C"/>
    <w:rPr>
      <w:rFonts w:asciiTheme="minorHAnsi" w:eastAsiaTheme="minorEastAsia" w:hAnsiTheme="minorHAnsi" w:cs="Times New Roman"/>
      <w:b/>
      <w:bCs/>
      <w:sz w:val="28"/>
      <w:szCs w:val="28"/>
      <w:lang w:eastAsia="en-US"/>
    </w:rPr>
  </w:style>
  <w:style w:type="paragraph" w:styleId="BodyText2">
    <w:name w:val="Body Text 2"/>
    <w:basedOn w:val="Normal"/>
    <w:link w:val="BodyText2Char"/>
    <w:uiPriority w:val="99"/>
    <w:rsid w:val="00F81F8C"/>
    <w:pPr>
      <w:tabs>
        <w:tab w:val="left" w:pos="426"/>
      </w:tabs>
      <w:ind w:left="426" w:hanging="426"/>
      <w:jc w:val="both"/>
    </w:pPr>
    <w:rPr>
      <w:sz w:val="28"/>
      <w:szCs w:val="28"/>
      <w:lang w:val="en-GB"/>
    </w:rPr>
  </w:style>
  <w:style w:type="character" w:customStyle="1" w:styleId="BodyText2Char">
    <w:name w:val="Body Text 2 Char"/>
    <w:basedOn w:val="DefaultParagraphFont"/>
    <w:link w:val="BodyText2"/>
    <w:uiPriority w:val="99"/>
    <w:semiHidden/>
    <w:locked/>
    <w:rsid w:val="00F81F8C"/>
    <w:rPr>
      <w:rFonts w:cs="Times New Roman"/>
      <w:sz w:val="24"/>
      <w:szCs w:val="24"/>
      <w:lang w:eastAsia="en-US"/>
    </w:rPr>
  </w:style>
  <w:style w:type="paragraph" w:styleId="BodyTextIndent2">
    <w:name w:val="Body Text Indent 2"/>
    <w:basedOn w:val="Normal"/>
    <w:link w:val="BodyTextIndent2Char"/>
    <w:uiPriority w:val="99"/>
    <w:rsid w:val="00F81F8C"/>
    <w:pPr>
      <w:ind w:left="426"/>
      <w:jc w:val="both"/>
    </w:pPr>
    <w:rPr>
      <w:lang w:val="en-GB"/>
    </w:rPr>
  </w:style>
  <w:style w:type="character" w:customStyle="1" w:styleId="BodyTextIndent2Char">
    <w:name w:val="Body Text Indent 2 Char"/>
    <w:basedOn w:val="DefaultParagraphFont"/>
    <w:link w:val="BodyTextIndent2"/>
    <w:uiPriority w:val="99"/>
    <w:semiHidden/>
    <w:locked/>
    <w:rsid w:val="00F81F8C"/>
    <w:rPr>
      <w:rFonts w:cs="Times New Roman"/>
      <w:sz w:val="24"/>
      <w:szCs w:val="24"/>
      <w:lang w:eastAsia="en-US"/>
    </w:rPr>
  </w:style>
  <w:style w:type="character" w:styleId="Hyperlink">
    <w:name w:val="Hyperlink"/>
    <w:basedOn w:val="DefaultParagraphFont"/>
    <w:uiPriority w:val="99"/>
    <w:rsid w:val="00F81F8C"/>
    <w:rPr>
      <w:rFonts w:cs="Times New Roman"/>
      <w:color w:val="0000FF"/>
      <w:u w:val="single"/>
    </w:rPr>
  </w:style>
  <w:style w:type="paragraph" w:styleId="BalloonText">
    <w:name w:val="Balloon Text"/>
    <w:basedOn w:val="Normal"/>
    <w:link w:val="BalloonTextChar"/>
    <w:uiPriority w:val="99"/>
    <w:rsid w:val="00F541BE"/>
    <w:rPr>
      <w:rFonts w:ascii="Segoe UI" w:hAnsi="Segoe UI" w:cs="Segoe UI"/>
      <w:sz w:val="18"/>
      <w:szCs w:val="18"/>
    </w:rPr>
  </w:style>
  <w:style w:type="character" w:customStyle="1" w:styleId="BalloonTextChar">
    <w:name w:val="Balloon Text Char"/>
    <w:basedOn w:val="DefaultParagraphFont"/>
    <w:link w:val="BalloonText"/>
    <w:uiPriority w:val="99"/>
    <w:locked/>
    <w:rsid w:val="00F541BE"/>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F43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ory.fenko@kad.sisekaitse.e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B983F4EE05D04996AE82BD1F427134" ma:contentTypeVersion="12" ma:contentTypeDescription="Loo uus dokument" ma:contentTypeScope="" ma:versionID="2dfd89bda2c9f2dfef222d7e1dedac50">
  <xsd:schema xmlns:xsd="http://www.w3.org/2001/XMLSchema" xmlns:xs="http://www.w3.org/2001/XMLSchema" xmlns:p="http://schemas.microsoft.com/office/2006/metadata/properties" xmlns:ns3="dddb6205-b587-48e9-966b-eaf3788a1fca" xmlns:ns4="595976d9-60d2-477e-8f1b-158bc2703175" targetNamespace="http://schemas.microsoft.com/office/2006/metadata/properties" ma:root="true" ma:fieldsID="302a7c8139620e57cbcd6b7d0b16dfb0" ns3:_="" ns4:_="">
    <xsd:import namespace="dddb6205-b587-48e9-966b-eaf3788a1fca"/>
    <xsd:import namespace="595976d9-60d2-477e-8f1b-158bc270317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b6205-b587-48e9-966b-eaf3788a1fca"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element name="SharingHintHash" ma:index="10" nillable="true" ma:displayName="Vihjeräsi jagamine" ma:description="" ma:hidden="true" ma:internalName="SharingHintHash" ma:readOnly="true">
      <xsd:simpleType>
        <xsd:restriction base="dms:Text"/>
      </xsd:simpleType>
    </xsd:element>
    <xsd:element name="LastSharedByUser" ma:index="11" nillable="true" ma:displayName="Viimane jagaja" ma:description="" ma:internalName="LastSharedByUser" ma:readOnly="true">
      <xsd:simpleType>
        <xsd:restriction base="dms:Note">
          <xsd:maxLength value="255"/>
        </xsd:restriction>
      </xsd:simpleType>
    </xsd:element>
    <xsd:element name="LastSharedByTime" ma:index="12" nillable="true" ma:displayName="Viimase jagamise aeg"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95976d9-60d2-477e-8f1b-158bc270317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F181B-0ECA-4876-BDBD-246CA3212B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0FE5B-3F4D-4959-90CD-DEBD34EE6202}">
  <ds:schemaRefs>
    <ds:schemaRef ds:uri="http://schemas.microsoft.com/sharepoint/v3/contenttype/forms"/>
  </ds:schemaRefs>
</ds:datastoreItem>
</file>

<file path=customXml/itemProps3.xml><?xml version="1.0" encoding="utf-8"?>
<ds:datastoreItem xmlns:ds="http://schemas.openxmlformats.org/officeDocument/2006/customXml" ds:itemID="{BF837A0B-5E25-45C5-A3AB-6DE96B91E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b6205-b587-48e9-966b-eaf3788a1fca"/>
    <ds:schemaRef ds:uri="595976d9-60d2-477e-8f1b-158bc2703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697</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SISEKAITSEAKADEEMIA 2004/2005</vt:lpstr>
    </vt:vector>
  </TitlesOfParts>
  <Company>ska</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SISEKAITSEAKADEEMIA 2004/2005</dc:title>
  <dc:creator>Marje Laar</dc:creator>
  <cp:lastModifiedBy>Epp Jalakas</cp:lastModifiedBy>
  <cp:revision>18</cp:revision>
  <cp:lastPrinted>2019-03-20T14:54:00Z</cp:lastPrinted>
  <dcterms:created xsi:type="dcterms:W3CDTF">2023-01-10T17:45:00Z</dcterms:created>
  <dcterms:modified xsi:type="dcterms:W3CDTF">2023-01-10T17:59:00Z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0x0101000FB983F4EE05D04996AE82BD1F427134</vt:lpwstr>
  </property>
</Properties>
</file>